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8A9CEEC" w14:textId="77777777" w:rsidR="00CF3AD5" w:rsidRDefault="00000000">
      <w:pPr>
        <w:pStyle w:val="Title"/>
        <w:jc w:val="center"/>
      </w:pPr>
      <w:bookmarkStart w:id="0" w:name="_tz8r3ry1hbnd" w:colFirst="0" w:colLast="0"/>
      <w:bookmarkEnd w:id="0"/>
      <w:r>
        <w:rPr>
          <w:noProof/>
        </w:rPr>
        <w:drawing>
          <wp:inline distT="114300" distB="114300" distL="114300" distR="114300" wp14:anchorId="6F8E3593" wp14:editId="3DAA4861">
            <wp:extent cx="933159" cy="98583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933159" cy="985838"/>
                    </a:xfrm>
                    <a:prstGeom prst="rect">
                      <a:avLst/>
                    </a:prstGeom>
                    <a:ln/>
                  </pic:spPr>
                </pic:pic>
              </a:graphicData>
            </a:graphic>
          </wp:inline>
        </w:drawing>
      </w:r>
    </w:p>
    <w:p w14:paraId="19310F3F" w14:textId="77777777" w:rsidR="00CE5FA1" w:rsidRDefault="00000000">
      <w:pPr>
        <w:pStyle w:val="Title"/>
        <w:jc w:val="center"/>
      </w:pPr>
      <w:bookmarkStart w:id="1" w:name="_gv8aomtsxbyd" w:colFirst="0" w:colLast="0"/>
      <w:bookmarkEnd w:id="1"/>
      <w:r>
        <w:t xml:space="preserve">EBT Editorial Evaluation for </w:t>
      </w:r>
    </w:p>
    <w:p w14:paraId="657417FD" w14:textId="19C44252" w:rsidR="00CF3AD5" w:rsidRDefault="003E5B3B">
      <w:pPr>
        <w:pStyle w:val="Title"/>
        <w:jc w:val="center"/>
        <w:rPr>
          <w:color w:val="980000"/>
        </w:rPr>
      </w:pPr>
      <w:r>
        <w:rPr>
          <w:color w:val="980000"/>
        </w:rPr>
        <w:t>TEBT-2026-0004</w:t>
      </w:r>
    </w:p>
    <w:p w14:paraId="0BE13B19" w14:textId="77777777" w:rsidR="00CF3AD5" w:rsidRDefault="00000000">
      <w:r>
        <w:pict w14:anchorId="48A7945E">
          <v:rect id="_x0000_i1025" style="width:0;height:1.5pt" o:hralign="center" o:hrstd="t" o:hr="t" fillcolor="#a0a0a0" stroked="f"/>
        </w:pict>
      </w:r>
    </w:p>
    <w:p w14:paraId="522F2548" w14:textId="77777777" w:rsidR="00385A12" w:rsidRDefault="00385A12" w:rsidP="00385A12">
      <w:pPr>
        <w:pStyle w:val="Heading1"/>
      </w:pPr>
      <w:r>
        <w:t>Submission Information Table</w:t>
      </w:r>
    </w:p>
    <w:tbl>
      <w:tblPr>
        <w:tblW w:w="10275" w:type="dxa"/>
        <w:tblInd w:w="-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65"/>
        <w:gridCol w:w="7410"/>
      </w:tblGrid>
      <w:tr w:rsidR="00385A12" w14:paraId="0DA5F3CE" w14:textId="77777777" w:rsidTr="00A8011E">
        <w:trPr>
          <w:trHeight w:val="459"/>
        </w:trPr>
        <w:tc>
          <w:tcPr>
            <w:tcW w:w="2865" w:type="dxa"/>
            <w:shd w:val="clear" w:color="auto" w:fill="9FC5E8"/>
            <w:tcMar>
              <w:top w:w="100" w:type="dxa"/>
              <w:left w:w="100" w:type="dxa"/>
              <w:bottom w:w="100" w:type="dxa"/>
              <w:right w:w="100" w:type="dxa"/>
            </w:tcMar>
          </w:tcPr>
          <w:p w14:paraId="75B6154B" w14:textId="77777777" w:rsidR="00385A12" w:rsidRDefault="00385A12" w:rsidP="00A8011E">
            <w:pPr>
              <w:widowControl w:val="0"/>
              <w:pBdr>
                <w:top w:val="nil"/>
                <w:left w:val="nil"/>
                <w:bottom w:val="nil"/>
                <w:right w:val="nil"/>
                <w:between w:val="nil"/>
              </w:pBdr>
              <w:spacing w:after="0" w:line="240" w:lineRule="auto"/>
            </w:pPr>
            <w:r>
              <w:t>Submission Title</w:t>
            </w:r>
          </w:p>
        </w:tc>
        <w:tc>
          <w:tcPr>
            <w:tcW w:w="7410" w:type="dxa"/>
            <w:shd w:val="clear" w:color="auto" w:fill="9FC5E8"/>
            <w:tcMar>
              <w:top w:w="100" w:type="dxa"/>
              <w:left w:w="100" w:type="dxa"/>
              <w:bottom w:w="100" w:type="dxa"/>
              <w:right w:w="100" w:type="dxa"/>
            </w:tcMar>
          </w:tcPr>
          <w:p w14:paraId="1BA09BF4" w14:textId="76FE654C" w:rsidR="00385A12" w:rsidRPr="00385A12" w:rsidRDefault="00385A12" w:rsidP="00385A12">
            <w:pPr>
              <w:widowControl w:val="0"/>
              <w:pBdr>
                <w:top w:val="nil"/>
                <w:left w:val="nil"/>
                <w:bottom w:val="nil"/>
                <w:right w:val="nil"/>
                <w:between w:val="nil"/>
              </w:pBdr>
              <w:spacing w:after="0" w:line="240" w:lineRule="auto"/>
              <w:rPr>
                <w:b/>
                <w:bCs/>
              </w:rPr>
            </w:pPr>
            <w:r w:rsidRPr="00385A12">
              <w:rPr>
                <w:b/>
                <w:bCs/>
              </w:rPr>
              <w:t>Advocating for the Role of Library and Information Specialists in Evidence-Based Toxicology</w:t>
            </w:r>
          </w:p>
          <w:p w14:paraId="655BCBCA" w14:textId="7B8BA399" w:rsidR="00385A12" w:rsidRDefault="00385A12" w:rsidP="00A8011E">
            <w:pPr>
              <w:widowControl w:val="0"/>
              <w:pBdr>
                <w:top w:val="nil"/>
                <w:left w:val="nil"/>
                <w:bottom w:val="nil"/>
                <w:right w:val="nil"/>
                <w:between w:val="nil"/>
              </w:pBdr>
              <w:spacing w:after="0" w:line="240" w:lineRule="auto"/>
              <w:rPr>
                <w:b/>
                <w:bCs/>
              </w:rPr>
            </w:pPr>
          </w:p>
        </w:tc>
      </w:tr>
      <w:tr w:rsidR="00385A12" w14:paraId="3ADC551C" w14:textId="77777777" w:rsidTr="00A8011E">
        <w:trPr>
          <w:trHeight w:val="459"/>
        </w:trPr>
        <w:tc>
          <w:tcPr>
            <w:tcW w:w="2865" w:type="dxa"/>
            <w:shd w:val="clear" w:color="auto" w:fill="CFE2F3"/>
            <w:tcMar>
              <w:top w:w="100" w:type="dxa"/>
              <w:left w:w="100" w:type="dxa"/>
              <w:bottom w:w="100" w:type="dxa"/>
              <w:right w:w="100" w:type="dxa"/>
            </w:tcMar>
          </w:tcPr>
          <w:p w14:paraId="3286DD22" w14:textId="77777777" w:rsidR="00385A12" w:rsidRDefault="00385A12" w:rsidP="00A8011E">
            <w:pPr>
              <w:widowControl w:val="0"/>
              <w:pBdr>
                <w:top w:val="nil"/>
                <w:left w:val="nil"/>
                <w:bottom w:val="nil"/>
                <w:right w:val="nil"/>
                <w:between w:val="nil"/>
              </w:pBdr>
              <w:spacing w:after="0" w:line="240" w:lineRule="auto"/>
            </w:pPr>
            <w:r>
              <w:t>Submission Reference</w:t>
            </w:r>
          </w:p>
        </w:tc>
        <w:tc>
          <w:tcPr>
            <w:tcW w:w="7410" w:type="dxa"/>
            <w:shd w:val="clear" w:color="auto" w:fill="CFE2F3"/>
            <w:tcMar>
              <w:top w:w="100" w:type="dxa"/>
              <w:left w:w="100" w:type="dxa"/>
              <w:bottom w:w="100" w:type="dxa"/>
              <w:right w:w="100" w:type="dxa"/>
            </w:tcMar>
          </w:tcPr>
          <w:p w14:paraId="7ADE3D23" w14:textId="254125F9" w:rsidR="00385A12" w:rsidRDefault="00385A12" w:rsidP="00A8011E">
            <w:pPr>
              <w:widowControl w:val="0"/>
              <w:pBdr>
                <w:top w:val="nil"/>
                <w:left w:val="nil"/>
                <w:bottom w:val="nil"/>
                <w:right w:val="nil"/>
                <w:between w:val="nil"/>
              </w:pBdr>
              <w:spacing w:after="0" w:line="240" w:lineRule="auto"/>
            </w:pPr>
            <w:r>
              <w:t>TEBT-2026-0004</w:t>
            </w:r>
          </w:p>
        </w:tc>
      </w:tr>
      <w:tr w:rsidR="00385A12" w14:paraId="1C89384C" w14:textId="77777777" w:rsidTr="00A8011E">
        <w:trPr>
          <w:trHeight w:val="459"/>
        </w:trPr>
        <w:tc>
          <w:tcPr>
            <w:tcW w:w="2865" w:type="dxa"/>
            <w:shd w:val="clear" w:color="auto" w:fill="CFE2F3"/>
            <w:tcMar>
              <w:top w:w="100" w:type="dxa"/>
              <w:left w:w="100" w:type="dxa"/>
              <w:bottom w:w="100" w:type="dxa"/>
              <w:right w:w="100" w:type="dxa"/>
            </w:tcMar>
          </w:tcPr>
          <w:p w14:paraId="31B9F481" w14:textId="77777777" w:rsidR="00385A12" w:rsidRDefault="00385A12" w:rsidP="00A8011E">
            <w:pPr>
              <w:widowControl w:val="0"/>
              <w:pBdr>
                <w:top w:val="nil"/>
                <w:left w:val="nil"/>
                <w:bottom w:val="nil"/>
                <w:right w:val="nil"/>
                <w:between w:val="nil"/>
              </w:pBdr>
              <w:spacing w:after="0" w:line="240" w:lineRule="auto"/>
            </w:pPr>
            <w:r>
              <w:t>Handling Editor</w:t>
            </w:r>
          </w:p>
        </w:tc>
        <w:tc>
          <w:tcPr>
            <w:tcW w:w="7410" w:type="dxa"/>
            <w:shd w:val="clear" w:color="auto" w:fill="CFE2F3"/>
            <w:tcMar>
              <w:top w:w="100" w:type="dxa"/>
              <w:left w:w="100" w:type="dxa"/>
              <w:bottom w:w="100" w:type="dxa"/>
              <w:right w:w="100" w:type="dxa"/>
            </w:tcMar>
          </w:tcPr>
          <w:p w14:paraId="45E5D0D4" w14:textId="5F278542" w:rsidR="00385A12" w:rsidRDefault="00000000" w:rsidP="00A8011E">
            <w:pPr>
              <w:widowControl w:val="0"/>
              <w:spacing w:after="0" w:line="240" w:lineRule="auto"/>
            </w:pPr>
            <w:sdt>
              <w:sdtPr>
                <w:alias w:val="Editor"/>
                <w:id w:val="1573523381"/>
                <w:dropDownList>
                  <w:listItem w:displayText="Select" w:value="Select"/>
                  <w:listItem w:displayText="Paul Whaley | 0000-0003-4021-0785" w:value="Paul Whaley | 0000-0003-4021-0785"/>
                  <w:listItem w:displayText="Olwenn Martin | 0000-0003-2724-7882" w:value="Olwenn Martin | 0000-0003-2724-7882"/>
                </w:dropDownList>
              </w:sdtPr>
              <w:sdtContent>
                <w:r w:rsidR="00385A12">
                  <w:t>Olwenn Martin | 0000-0003-2724-7882</w:t>
                </w:r>
              </w:sdtContent>
            </w:sdt>
          </w:p>
        </w:tc>
      </w:tr>
      <w:tr w:rsidR="00385A12" w14:paraId="21C3E197" w14:textId="77777777" w:rsidTr="00A8011E">
        <w:trPr>
          <w:trHeight w:val="459"/>
        </w:trPr>
        <w:tc>
          <w:tcPr>
            <w:tcW w:w="2865" w:type="dxa"/>
            <w:shd w:val="clear" w:color="auto" w:fill="CFE2F3"/>
            <w:tcMar>
              <w:top w:w="100" w:type="dxa"/>
              <w:left w:w="100" w:type="dxa"/>
              <w:bottom w:w="100" w:type="dxa"/>
              <w:right w:w="100" w:type="dxa"/>
            </w:tcMar>
          </w:tcPr>
          <w:p w14:paraId="574188EF" w14:textId="77777777" w:rsidR="00385A12" w:rsidRDefault="00385A12" w:rsidP="00A8011E">
            <w:pPr>
              <w:widowControl w:val="0"/>
              <w:pBdr>
                <w:top w:val="nil"/>
                <w:left w:val="nil"/>
                <w:bottom w:val="nil"/>
                <w:right w:val="nil"/>
                <w:between w:val="nil"/>
              </w:pBdr>
              <w:spacing w:after="0" w:line="240" w:lineRule="auto"/>
            </w:pPr>
            <w:r>
              <w:t xml:space="preserve">Editor Declaration </w:t>
            </w:r>
            <w:r>
              <w:br/>
              <w:t>of Interests</w:t>
            </w:r>
          </w:p>
        </w:tc>
        <w:tc>
          <w:tcPr>
            <w:tcW w:w="7410" w:type="dxa"/>
            <w:shd w:val="clear" w:color="auto" w:fill="CFE2F3"/>
            <w:tcMar>
              <w:top w:w="100" w:type="dxa"/>
              <w:left w:w="100" w:type="dxa"/>
              <w:bottom w:w="100" w:type="dxa"/>
              <w:right w:w="100" w:type="dxa"/>
            </w:tcMar>
          </w:tcPr>
          <w:p w14:paraId="6CB61EAE" w14:textId="72E5C060" w:rsidR="00385A12" w:rsidRDefault="00385A12" w:rsidP="00A8011E">
            <w:pPr>
              <w:widowControl w:val="0"/>
              <w:spacing w:after="0" w:line="240" w:lineRule="auto"/>
            </w:pPr>
            <w:r>
              <w:t>The editor is not aware of any conflicts of interest that could compromise their handling of this submission.</w:t>
            </w:r>
          </w:p>
        </w:tc>
      </w:tr>
      <w:tr w:rsidR="00385A12" w14:paraId="79B4B414" w14:textId="77777777" w:rsidTr="00A8011E">
        <w:trPr>
          <w:trHeight w:val="459"/>
        </w:trPr>
        <w:tc>
          <w:tcPr>
            <w:tcW w:w="2865" w:type="dxa"/>
            <w:shd w:val="clear" w:color="auto" w:fill="CFE2F3"/>
            <w:tcMar>
              <w:top w:w="100" w:type="dxa"/>
              <w:left w:w="100" w:type="dxa"/>
              <w:bottom w:w="100" w:type="dxa"/>
              <w:right w:w="100" w:type="dxa"/>
            </w:tcMar>
          </w:tcPr>
          <w:p w14:paraId="72B21261" w14:textId="77777777" w:rsidR="00385A12" w:rsidRDefault="00385A12" w:rsidP="00A8011E">
            <w:pPr>
              <w:widowControl w:val="0"/>
              <w:spacing w:after="0" w:line="240" w:lineRule="auto"/>
            </w:pPr>
            <w:r>
              <w:t>Number of Reviewers</w:t>
            </w:r>
          </w:p>
        </w:tc>
        <w:tc>
          <w:tcPr>
            <w:tcW w:w="7410" w:type="dxa"/>
            <w:shd w:val="clear" w:color="auto" w:fill="CFE2F3"/>
            <w:tcMar>
              <w:top w:w="100" w:type="dxa"/>
              <w:left w:w="100" w:type="dxa"/>
              <w:bottom w:w="100" w:type="dxa"/>
              <w:right w:w="100" w:type="dxa"/>
            </w:tcMar>
          </w:tcPr>
          <w:p w14:paraId="3477F9BE" w14:textId="31FC3C22" w:rsidR="00385A12" w:rsidRDefault="00385A12" w:rsidP="00A8011E">
            <w:pPr>
              <w:widowControl w:val="0"/>
              <w:spacing w:after="0" w:line="240" w:lineRule="auto"/>
            </w:pPr>
            <w:r>
              <w:t>1 editor</w:t>
            </w:r>
          </w:p>
        </w:tc>
      </w:tr>
      <w:tr w:rsidR="00385A12" w14:paraId="2353D521" w14:textId="77777777" w:rsidTr="00A8011E">
        <w:trPr>
          <w:trHeight w:val="491"/>
        </w:trPr>
        <w:tc>
          <w:tcPr>
            <w:tcW w:w="2865" w:type="dxa"/>
            <w:shd w:val="clear" w:color="auto" w:fill="FFF2CC"/>
            <w:tcMar>
              <w:top w:w="100" w:type="dxa"/>
              <w:left w:w="100" w:type="dxa"/>
              <w:bottom w:w="100" w:type="dxa"/>
              <w:right w:w="100" w:type="dxa"/>
            </w:tcMar>
          </w:tcPr>
          <w:p w14:paraId="246D5D1A" w14:textId="77777777" w:rsidR="00385A12" w:rsidRDefault="00385A12" w:rsidP="00A8011E">
            <w:pPr>
              <w:widowControl w:val="0"/>
              <w:pBdr>
                <w:top w:val="nil"/>
                <w:left w:val="nil"/>
                <w:bottom w:val="nil"/>
                <w:right w:val="nil"/>
                <w:between w:val="nil"/>
              </w:pBdr>
              <w:spacing w:after="0" w:line="240" w:lineRule="auto"/>
            </w:pPr>
            <w:r>
              <w:t>Submission Type</w:t>
            </w:r>
          </w:p>
        </w:tc>
        <w:tc>
          <w:tcPr>
            <w:tcW w:w="7410" w:type="dxa"/>
            <w:shd w:val="clear" w:color="auto" w:fill="FFF2CC"/>
            <w:tcMar>
              <w:top w:w="100" w:type="dxa"/>
              <w:left w:w="100" w:type="dxa"/>
              <w:bottom w:w="100" w:type="dxa"/>
              <w:right w:w="100" w:type="dxa"/>
            </w:tcMar>
          </w:tcPr>
          <w:p w14:paraId="12996F69" w14:textId="55FEADEB" w:rsidR="00385A12" w:rsidRDefault="00000000" w:rsidP="00A8011E">
            <w:pPr>
              <w:widowControl w:val="0"/>
              <w:pBdr>
                <w:top w:val="nil"/>
                <w:left w:val="nil"/>
                <w:bottom w:val="nil"/>
                <w:right w:val="nil"/>
                <w:between w:val="nil"/>
              </w:pBdr>
              <w:spacing w:after="0" w:line="240" w:lineRule="auto"/>
            </w:pPr>
            <w:sdt>
              <w:sdtPr>
                <w:alias w:val="Submission Type"/>
                <w:id w:val="-1862319655"/>
                <w:dropDownList>
                  <w:listItem w:displayText="Select Type" w:value="Select Type"/>
                  <w:listItem w:displayText="Comment" w:value="Comment"/>
                  <w:listItem w:displayText="Method (General Methodology Paper)" w:value="Method (General Methodology Paper)"/>
                  <w:listItem w:displayText="Method (Protocol for Planned Study)" w:value="Method (Protocol for Planned Study)"/>
                  <w:listItem w:displayText="Registered Report (Stage 2)" w:value="Registered Report (Stage 2)"/>
                  <w:listItem w:displayText="Research Letter" w:value="Research Letter"/>
                  <w:listItem w:displayText="Research Article" w:value="Research Article"/>
                  <w:listItem w:displayText="Review" w:value="Review"/>
                  <w:listItem w:displayText="Preregistration Template (SI)" w:value="Preregistration Template (SI)"/>
                  <w:listItem w:displayText="Letter to the Editor" w:value="Letter to the Editor"/>
                  <w:listItem w:displayText="Meeting Report" w:value="Meeting Report"/>
                  <w:listItem w:displayText="Report (Opinion)" w:value="Report (Opinion)"/>
                </w:dropDownList>
              </w:sdtPr>
              <w:sdtContent>
                <w:r w:rsidR="00385A12">
                  <w:t>Comment</w:t>
                </w:r>
              </w:sdtContent>
            </w:sdt>
          </w:p>
        </w:tc>
      </w:tr>
      <w:tr w:rsidR="00385A12" w14:paraId="028AA2CB" w14:textId="77777777" w:rsidTr="00A8011E">
        <w:trPr>
          <w:trHeight w:val="491"/>
        </w:trPr>
        <w:tc>
          <w:tcPr>
            <w:tcW w:w="2865" w:type="dxa"/>
            <w:shd w:val="clear" w:color="auto" w:fill="FFF2CC"/>
            <w:tcMar>
              <w:top w:w="100" w:type="dxa"/>
              <w:left w:w="100" w:type="dxa"/>
              <w:bottom w:w="100" w:type="dxa"/>
              <w:right w:w="100" w:type="dxa"/>
            </w:tcMar>
          </w:tcPr>
          <w:p w14:paraId="62241F7D" w14:textId="77777777" w:rsidR="00385A12" w:rsidRDefault="00385A12" w:rsidP="00A8011E">
            <w:pPr>
              <w:widowControl w:val="0"/>
              <w:pBdr>
                <w:top w:val="nil"/>
                <w:left w:val="nil"/>
                <w:bottom w:val="nil"/>
                <w:right w:val="nil"/>
                <w:between w:val="nil"/>
              </w:pBdr>
              <w:spacing w:after="0" w:line="240" w:lineRule="auto"/>
            </w:pPr>
            <w:r>
              <w:t>Preregistration Category</w:t>
            </w:r>
          </w:p>
        </w:tc>
        <w:tc>
          <w:tcPr>
            <w:tcW w:w="7410" w:type="dxa"/>
            <w:shd w:val="clear" w:color="auto" w:fill="FFF2CC"/>
            <w:tcMar>
              <w:top w:w="100" w:type="dxa"/>
              <w:left w:w="100" w:type="dxa"/>
              <w:bottom w:w="100" w:type="dxa"/>
              <w:right w:w="100" w:type="dxa"/>
            </w:tcMar>
          </w:tcPr>
          <w:p w14:paraId="1ED8E9B6" w14:textId="3FC4FCFE" w:rsidR="00385A12" w:rsidRDefault="00000000" w:rsidP="00A8011E">
            <w:pPr>
              <w:widowControl w:val="0"/>
              <w:pBdr>
                <w:top w:val="nil"/>
                <w:left w:val="nil"/>
                <w:bottom w:val="nil"/>
                <w:right w:val="nil"/>
                <w:between w:val="nil"/>
              </w:pBdr>
              <w:spacing w:after="0" w:line="240" w:lineRule="auto"/>
            </w:pPr>
            <w:sdt>
              <w:sdtPr>
                <w:alias w:val="Prereg Level"/>
                <w:id w:val="1569583411"/>
                <w:dropDownList>
                  <w:listItem w:displayText="Select" w:value="Select"/>
                  <w:listItem w:displayText="N/A (Not Applicable)" w:value="N/A (Not Applicable)"/>
                  <w:listItem w:displayText="Category 0 (Open Lab Notebook Preregistration)" w:value="Category 0 (Open Lab Notebook Preregistration)"/>
                  <w:listItem w:displayText="Category 1 (Open Lab Notebook Preregistration)" w:value="Category 1 (Open Lab Notebook Preregistration)"/>
                  <w:listItem w:displayText="Category 2 (Open Lab Notebook Preregistration)" w:value="Category 2 (Open Lab Notebook Preregistration)"/>
                  <w:listItem w:displayText="Category 3 (Open Lab Notebook Preregistration)" w:value="Category 3 (Open Lab Notebook Preregistration)"/>
                  <w:listItem w:displayText="Category 4 (Open Lab Notebook Preregistration)" w:value="Category 4 (Open Lab Notebook Preregistration)"/>
                  <w:listItem w:displayText="Category 5 (Full Preregistration)" w:value="Category 5 (Full Preregistration)"/>
                  <w:listItem w:displayText="Category 6 (Full Preregistration)" w:value="Category 6 (Full Preregistration)"/>
                </w:dropDownList>
              </w:sdtPr>
              <w:sdtContent>
                <w:r w:rsidR="00385A12">
                  <w:t>N/A (Not Applicable)</w:t>
                </w:r>
              </w:sdtContent>
            </w:sdt>
            <w:r w:rsidR="00385A12">
              <w:t xml:space="preserve"> (</w:t>
            </w:r>
            <w:hyperlink r:id="rId5">
              <w:r w:rsidR="00385A12">
                <w:rPr>
                  <w:color w:val="1155CC"/>
                  <w:u w:val="single"/>
                </w:rPr>
                <w:t>explanation</w:t>
              </w:r>
            </w:hyperlink>
            <w:r w:rsidR="00385A12">
              <w:t>)</w:t>
            </w:r>
          </w:p>
        </w:tc>
      </w:tr>
      <w:tr w:rsidR="00385A12" w14:paraId="3EC2B6ED" w14:textId="77777777" w:rsidTr="00A8011E">
        <w:trPr>
          <w:trHeight w:val="459"/>
        </w:trPr>
        <w:tc>
          <w:tcPr>
            <w:tcW w:w="2865" w:type="dxa"/>
            <w:shd w:val="clear" w:color="auto" w:fill="FFF2CC"/>
            <w:tcMar>
              <w:top w:w="100" w:type="dxa"/>
              <w:left w:w="100" w:type="dxa"/>
              <w:bottom w:w="100" w:type="dxa"/>
              <w:right w:w="100" w:type="dxa"/>
            </w:tcMar>
          </w:tcPr>
          <w:p w14:paraId="1B93F7A7" w14:textId="77777777" w:rsidR="00385A12" w:rsidRDefault="00385A12" w:rsidP="00A8011E">
            <w:pPr>
              <w:widowControl w:val="0"/>
              <w:pBdr>
                <w:top w:val="nil"/>
                <w:left w:val="nil"/>
                <w:bottom w:val="nil"/>
                <w:right w:val="nil"/>
                <w:between w:val="nil"/>
              </w:pBdr>
              <w:spacing w:after="0" w:line="240" w:lineRule="auto"/>
            </w:pPr>
            <w:r>
              <w:t>Preprint DOI</w:t>
            </w:r>
          </w:p>
        </w:tc>
        <w:tc>
          <w:tcPr>
            <w:tcW w:w="7410" w:type="dxa"/>
            <w:shd w:val="clear" w:color="auto" w:fill="FFF2CC"/>
            <w:tcMar>
              <w:top w:w="100" w:type="dxa"/>
              <w:left w:w="100" w:type="dxa"/>
              <w:bottom w:w="100" w:type="dxa"/>
              <w:right w:w="100" w:type="dxa"/>
            </w:tcMar>
          </w:tcPr>
          <w:p w14:paraId="1690741A" w14:textId="679F344F" w:rsidR="00385A12" w:rsidRDefault="00385A12" w:rsidP="00A8011E">
            <w:pPr>
              <w:widowControl w:val="0"/>
              <w:pBdr>
                <w:top w:val="nil"/>
                <w:left w:val="nil"/>
                <w:bottom w:val="nil"/>
                <w:right w:val="nil"/>
                <w:between w:val="nil"/>
              </w:pBdr>
              <w:spacing w:after="0" w:line="240" w:lineRule="auto"/>
            </w:pPr>
            <w:hyperlink r:id="rId6" w:history="1">
              <w:r w:rsidRPr="00385A12">
                <w:rPr>
                  <w:rStyle w:val="Hyperlink"/>
                </w:rPr>
                <w:t>10.5281/zenodo.19052549</w:t>
              </w:r>
            </w:hyperlink>
          </w:p>
        </w:tc>
      </w:tr>
      <w:tr w:rsidR="00385A12" w14:paraId="723E3BFC" w14:textId="77777777" w:rsidTr="00A8011E">
        <w:trPr>
          <w:trHeight w:val="491"/>
        </w:trPr>
        <w:tc>
          <w:tcPr>
            <w:tcW w:w="2865" w:type="dxa"/>
            <w:shd w:val="clear" w:color="auto" w:fill="D9EAD3"/>
            <w:tcMar>
              <w:top w:w="100" w:type="dxa"/>
              <w:left w:w="100" w:type="dxa"/>
              <w:bottom w:w="100" w:type="dxa"/>
              <w:right w:w="100" w:type="dxa"/>
            </w:tcMar>
          </w:tcPr>
          <w:p w14:paraId="4EF085C0" w14:textId="77777777" w:rsidR="00385A12" w:rsidRDefault="00385A12" w:rsidP="00A8011E">
            <w:pPr>
              <w:widowControl w:val="0"/>
              <w:spacing w:after="0" w:line="240" w:lineRule="auto"/>
            </w:pPr>
            <w:r>
              <w:t>Report Number</w:t>
            </w:r>
          </w:p>
        </w:tc>
        <w:tc>
          <w:tcPr>
            <w:tcW w:w="7410" w:type="dxa"/>
            <w:shd w:val="clear" w:color="auto" w:fill="D9EAD3"/>
            <w:tcMar>
              <w:top w:w="100" w:type="dxa"/>
              <w:left w:w="100" w:type="dxa"/>
              <w:bottom w:w="100" w:type="dxa"/>
              <w:right w:w="100" w:type="dxa"/>
            </w:tcMar>
          </w:tcPr>
          <w:p w14:paraId="7C4806EA" w14:textId="53FB45FC" w:rsidR="00385A12" w:rsidRDefault="00000000" w:rsidP="00A8011E">
            <w:pPr>
              <w:widowControl w:val="0"/>
              <w:spacing w:after="0" w:line="240" w:lineRule="auto"/>
            </w:pPr>
            <w:sdt>
              <w:sdtPr>
                <w:alias w:val="Review Round"/>
                <w:id w:val="-289445558"/>
                <w:dropDownList>
                  <w:listItem w:displayText="Select" w:value="Select"/>
                  <w:listItem w:displayText="1" w:value="1"/>
                  <w:listItem w:displayText="2" w:value="2"/>
                  <w:listItem w:displayText="3" w:value="3"/>
                  <w:listItem w:displayText="4" w:value="4"/>
                  <w:listItem w:displayText="5" w:value="5"/>
                  <w:listItem w:displayText="6" w:value="6"/>
                </w:dropDownList>
              </w:sdtPr>
              <w:sdtContent>
                <w:r w:rsidR="00385A12">
                  <w:t>1</w:t>
                </w:r>
              </w:sdtContent>
            </w:sdt>
            <w:r w:rsidR="00385A12">
              <w:t xml:space="preserve"> </w:t>
            </w:r>
          </w:p>
        </w:tc>
      </w:tr>
      <w:tr w:rsidR="00385A12" w14:paraId="467A0ECE" w14:textId="77777777" w:rsidTr="00A8011E">
        <w:trPr>
          <w:trHeight w:val="491"/>
        </w:trPr>
        <w:tc>
          <w:tcPr>
            <w:tcW w:w="2865" w:type="dxa"/>
            <w:shd w:val="clear" w:color="auto" w:fill="D9EAD3"/>
            <w:tcMar>
              <w:top w:w="100" w:type="dxa"/>
              <w:left w:w="100" w:type="dxa"/>
              <w:bottom w:w="100" w:type="dxa"/>
              <w:right w:w="100" w:type="dxa"/>
            </w:tcMar>
          </w:tcPr>
          <w:p w14:paraId="589031D9" w14:textId="77777777" w:rsidR="00385A12" w:rsidRDefault="00385A12" w:rsidP="00A8011E">
            <w:pPr>
              <w:widowControl w:val="0"/>
              <w:pBdr>
                <w:top w:val="nil"/>
                <w:left w:val="nil"/>
                <w:bottom w:val="nil"/>
                <w:right w:val="nil"/>
                <w:between w:val="nil"/>
              </w:pBdr>
              <w:spacing w:after="0" w:line="240" w:lineRule="auto"/>
            </w:pPr>
            <w:r>
              <w:t>Evaluation Stage</w:t>
            </w:r>
          </w:p>
        </w:tc>
        <w:tc>
          <w:tcPr>
            <w:tcW w:w="7410" w:type="dxa"/>
            <w:shd w:val="clear" w:color="auto" w:fill="D9EAD3"/>
            <w:tcMar>
              <w:top w:w="100" w:type="dxa"/>
              <w:left w:w="100" w:type="dxa"/>
              <w:bottom w:w="100" w:type="dxa"/>
              <w:right w:w="100" w:type="dxa"/>
            </w:tcMar>
          </w:tcPr>
          <w:p w14:paraId="2ED5430D" w14:textId="70B5B337" w:rsidR="00385A12" w:rsidRDefault="00000000" w:rsidP="00A8011E">
            <w:pPr>
              <w:widowControl w:val="0"/>
              <w:spacing w:after="0" w:line="240" w:lineRule="auto"/>
            </w:pPr>
            <w:sdt>
              <w:sdtPr>
                <w:alias w:val="Select Review Type"/>
                <w:id w:val="-1803292702"/>
                <w:dropDownList>
                  <w:listItem w:displayText="Select Stage" w:value="Select Stage"/>
                  <w:listItem w:displayText="Editorial Review" w:value="Editorial Review"/>
                  <w:listItem w:displayText="Peer-Review" w:value="Peer-Review"/>
                  <w:listItem w:displayText="Acceptance Note" w:value="Acceptance Note"/>
                </w:dropDownList>
              </w:sdtPr>
              <w:sdtContent>
                <w:r w:rsidR="00385A12">
                  <w:t>Editorial Review</w:t>
                </w:r>
              </w:sdtContent>
            </w:sdt>
          </w:p>
        </w:tc>
      </w:tr>
      <w:tr w:rsidR="00385A12" w14:paraId="2075A540" w14:textId="77777777" w:rsidTr="00A8011E">
        <w:trPr>
          <w:trHeight w:val="491"/>
        </w:trPr>
        <w:tc>
          <w:tcPr>
            <w:tcW w:w="2865" w:type="dxa"/>
            <w:shd w:val="clear" w:color="auto" w:fill="D9EAD3"/>
            <w:tcMar>
              <w:top w:w="100" w:type="dxa"/>
              <w:left w:w="100" w:type="dxa"/>
              <w:bottom w:w="100" w:type="dxa"/>
              <w:right w:w="100" w:type="dxa"/>
            </w:tcMar>
          </w:tcPr>
          <w:p w14:paraId="5396E0CF" w14:textId="77777777" w:rsidR="00385A12" w:rsidRDefault="00385A12" w:rsidP="00A8011E">
            <w:pPr>
              <w:widowControl w:val="0"/>
              <w:pBdr>
                <w:top w:val="nil"/>
                <w:left w:val="nil"/>
                <w:bottom w:val="nil"/>
                <w:right w:val="nil"/>
                <w:between w:val="nil"/>
              </w:pBdr>
              <w:spacing w:after="0" w:line="240" w:lineRule="auto"/>
            </w:pPr>
            <w:r>
              <w:lastRenderedPageBreak/>
              <w:t>Evaluation Date</w:t>
            </w:r>
          </w:p>
        </w:tc>
        <w:tc>
          <w:tcPr>
            <w:tcW w:w="7410" w:type="dxa"/>
            <w:shd w:val="clear" w:color="auto" w:fill="D9EAD3"/>
            <w:tcMar>
              <w:top w:w="100" w:type="dxa"/>
              <w:left w:w="100" w:type="dxa"/>
              <w:bottom w:w="100" w:type="dxa"/>
              <w:right w:w="100" w:type="dxa"/>
            </w:tcMar>
          </w:tcPr>
          <w:p w14:paraId="5E3B3539" w14:textId="33DF61F7" w:rsidR="00385A12" w:rsidRDefault="00385A12" w:rsidP="00A8011E">
            <w:pPr>
              <w:widowControl w:val="0"/>
              <w:pBdr>
                <w:top w:val="nil"/>
                <w:left w:val="nil"/>
                <w:bottom w:val="nil"/>
                <w:right w:val="nil"/>
                <w:between w:val="nil"/>
              </w:pBdr>
              <w:spacing w:after="0" w:line="240" w:lineRule="auto"/>
            </w:pPr>
            <w:r>
              <w:rPr>
                <w:color w:val="D8EEBB"/>
                <w:shd w:val="clear" w:color="auto" w:fill="35734A"/>
              </w:rPr>
              <w:t>28/04/2026</w:t>
            </w:r>
          </w:p>
        </w:tc>
      </w:tr>
      <w:tr w:rsidR="00385A12" w14:paraId="4B08B88A" w14:textId="77777777" w:rsidTr="00A8011E">
        <w:trPr>
          <w:trHeight w:val="491"/>
        </w:trPr>
        <w:tc>
          <w:tcPr>
            <w:tcW w:w="2865" w:type="dxa"/>
            <w:shd w:val="clear" w:color="auto" w:fill="D9EAD3"/>
            <w:tcMar>
              <w:top w:w="100" w:type="dxa"/>
              <w:left w:w="100" w:type="dxa"/>
              <w:bottom w:w="100" w:type="dxa"/>
              <w:right w:w="100" w:type="dxa"/>
            </w:tcMar>
          </w:tcPr>
          <w:p w14:paraId="5C513E0C" w14:textId="77777777" w:rsidR="00385A12" w:rsidRDefault="00385A12" w:rsidP="00A8011E">
            <w:pPr>
              <w:widowControl w:val="0"/>
              <w:spacing w:after="0" w:line="240" w:lineRule="auto"/>
            </w:pPr>
            <w:r>
              <w:t>Use of AI in evaluation</w:t>
            </w:r>
          </w:p>
        </w:tc>
        <w:tc>
          <w:tcPr>
            <w:tcW w:w="7410" w:type="dxa"/>
            <w:shd w:val="clear" w:color="auto" w:fill="D9EAD3"/>
            <w:tcMar>
              <w:top w:w="100" w:type="dxa"/>
              <w:left w:w="100" w:type="dxa"/>
              <w:bottom w:w="100" w:type="dxa"/>
              <w:right w:w="100" w:type="dxa"/>
            </w:tcMar>
          </w:tcPr>
          <w:p w14:paraId="187B3E10" w14:textId="77777777" w:rsidR="00385A12" w:rsidRDefault="00385A12" w:rsidP="00A8011E">
            <w:pPr>
              <w:widowControl w:val="0"/>
              <w:spacing w:after="0" w:line="240" w:lineRule="auto"/>
            </w:pPr>
            <w:hyperlink r:id="rId7">
              <w:r>
                <w:rPr>
                  <w:color w:val="1155CC"/>
                  <w:u w:val="single"/>
                </w:rPr>
                <w:t>Prophy.ai</w:t>
              </w:r>
            </w:hyperlink>
            <w:r>
              <w:t xml:space="preserve"> was used to identify suitable peer-reviewers for the manuscript.</w:t>
            </w:r>
          </w:p>
        </w:tc>
      </w:tr>
      <w:tr w:rsidR="00385A12" w14:paraId="233DBC61" w14:textId="77777777" w:rsidTr="00A8011E">
        <w:trPr>
          <w:trHeight w:val="491"/>
        </w:trPr>
        <w:tc>
          <w:tcPr>
            <w:tcW w:w="2865" w:type="dxa"/>
            <w:shd w:val="clear" w:color="auto" w:fill="B6D7A8"/>
            <w:tcMar>
              <w:top w:w="100" w:type="dxa"/>
              <w:left w:w="100" w:type="dxa"/>
              <w:bottom w:w="100" w:type="dxa"/>
              <w:right w:w="100" w:type="dxa"/>
            </w:tcMar>
          </w:tcPr>
          <w:p w14:paraId="289C5FF9" w14:textId="77777777" w:rsidR="00385A12" w:rsidRDefault="00385A12" w:rsidP="00A8011E">
            <w:pPr>
              <w:widowControl w:val="0"/>
              <w:pBdr>
                <w:top w:val="nil"/>
                <w:left w:val="nil"/>
                <w:bottom w:val="nil"/>
                <w:right w:val="nil"/>
                <w:between w:val="nil"/>
              </w:pBdr>
              <w:spacing w:after="0" w:line="240" w:lineRule="auto"/>
            </w:pPr>
            <w:r>
              <w:t>Recommendation</w:t>
            </w:r>
          </w:p>
        </w:tc>
        <w:tc>
          <w:tcPr>
            <w:tcW w:w="7410" w:type="dxa"/>
            <w:shd w:val="clear" w:color="auto" w:fill="B6D7A8"/>
            <w:tcMar>
              <w:top w:w="100" w:type="dxa"/>
              <w:left w:w="100" w:type="dxa"/>
              <w:bottom w:w="100" w:type="dxa"/>
              <w:right w:w="100" w:type="dxa"/>
            </w:tcMar>
          </w:tcPr>
          <w:p w14:paraId="121AA522" w14:textId="57B6A51C" w:rsidR="00385A12" w:rsidRDefault="00000000" w:rsidP="00A8011E">
            <w:pPr>
              <w:widowControl w:val="0"/>
              <w:pBdr>
                <w:top w:val="nil"/>
                <w:left w:val="nil"/>
                <w:bottom w:val="nil"/>
                <w:right w:val="nil"/>
                <w:between w:val="nil"/>
              </w:pBdr>
              <w:spacing w:after="0" w:line="240" w:lineRule="auto"/>
            </w:pPr>
            <w:sdt>
              <w:sdtPr>
                <w:alias w:val="Recommendation"/>
                <w:id w:val="-1240288515"/>
                <w:dropDownList>
                  <w:listItem w:displayText="Select" w:value="Select"/>
                  <w:listItem w:displayText="Revise" w:value="Revise"/>
                  <w:listItem w:displayText="Advance" w:value="Advance"/>
                  <w:listItem w:displayText="Accept" w:value="Accept"/>
                  <w:listItem w:displayText="Accept with In-Principle Acceptance" w:value="Accept with In-Principle Acceptance"/>
                  <w:listItem w:displayText="Expression of Concern" w:value="Expression of Concern"/>
                </w:dropDownList>
              </w:sdtPr>
              <w:sdtContent>
                <w:r w:rsidR="005D09DF">
                  <w:t>Advance</w:t>
                </w:r>
              </w:sdtContent>
            </w:sdt>
          </w:p>
        </w:tc>
      </w:tr>
    </w:tbl>
    <w:p w14:paraId="32D81306" w14:textId="77777777" w:rsidR="003E5B3B" w:rsidRDefault="003E5B3B">
      <w:pPr>
        <w:rPr>
          <w:b/>
          <w:bCs/>
        </w:rPr>
      </w:pPr>
    </w:p>
    <w:p w14:paraId="02BE7901" w14:textId="77777777" w:rsidR="00CF3AD5" w:rsidRDefault="00000000">
      <w:pPr>
        <w:pStyle w:val="Heading1"/>
      </w:pPr>
      <w:r>
        <w:t>Summary of article and editor recommendations</w:t>
      </w:r>
    </w:p>
    <w:p w14:paraId="6034CE17" w14:textId="5F07ADDD" w:rsidR="00CF3AD5" w:rsidRDefault="005D09DF" w:rsidP="005D09DF">
      <w:pPr>
        <w:jc w:val="both"/>
      </w:pPr>
      <w:r>
        <w:t xml:space="preserve">This is </w:t>
      </w:r>
      <w:r w:rsidR="00CE5FA1">
        <w:t xml:space="preserve">a </w:t>
      </w:r>
      <w:r>
        <w:t>well-written and engaging commentary making a strong and current case for the crucial role of librarian</w:t>
      </w:r>
      <w:r w:rsidR="00CE5FA1">
        <w:t>s</w:t>
      </w:r>
      <w:r>
        <w:t xml:space="preserve"> and information specialists (LIS) in evidence synthesis. It gives a </w:t>
      </w:r>
      <w:r w:rsidR="00CE5FA1">
        <w:t>detailed</w:t>
      </w:r>
      <w:r>
        <w:t xml:space="preserve"> account of the history of evidence-based methods and demonstrates the role of LIS in evidence synthesis beyond supporting the development of reproducible search strategies. </w:t>
      </w:r>
      <w:r w:rsidR="00CE5FA1">
        <w:t>A minor comment may be</w:t>
      </w:r>
      <w:r>
        <w:t xml:space="preserve"> that it</w:t>
      </w:r>
      <w:r w:rsidR="00CE5FA1">
        <w:t>s focus</w:t>
      </w:r>
      <w:r>
        <w:t xml:space="preserve"> remains quite </w:t>
      </w:r>
      <w:proofErr w:type="gramStart"/>
      <w:r>
        <w:t>general</w:t>
      </w:r>
      <w:proofErr w:type="gramEnd"/>
      <w:r>
        <w:t xml:space="preserve"> and </w:t>
      </w:r>
      <w:r w:rsidR="00CE5FA1">
        <w:t xml:space="preserve">reader engagement may increase if the specific relevance of the issues and arguments presented </w:t>
      </w:r>
      <w:r>
        <w:t xml:space="preserve">to evidence-based toxicology </w:t>
      </w:r>
      <w:r w:rsidR="00CE5FA1">
        <w:t>were brought to the fore</w:t>
      </w:r>
      <w:r>
        <w:t xml:space="preserve">. </w:t>
      </w:r>
      <w:r w:rsidR="00CE5FA1">
        <w:t>All minor comments can</w:t>
      </w:r>
      <w:r>
        <w:t xml:space="preserve"> be addressed after peer review. The manuscript can </w:t>
      </w:r>
      <w:r w:rsidR="00CE5FA1">
        <w:t>advance</w:t>
      </w:r>
      <w:r>
        <w:t xml:space="preserve"> to peer review.</w:t>
      </w:r>
    </w:p>
    <w:p w14:paraId="0821235D" w14:textId="77777777" w:rsidR="005D09DF" w:rsidRDefault="005D09DF" w:rsidP="005D09DF">
      <w:pPr>
        <w:pStyle w:val="Heading1"/>
        <w:spacing w:after="0" w:line="360" w:lineRule="auto"/>
      </w:pPr>
      <w:r>
        <w:t>Checklist of minimum required information</w:t>
      </w:r>
    </w:p>
    <w:p w14:paraId="7A566E1D" w14:textId="77777777" w:rsidR="005D09DF" w:rsidRDefault="005D09DF" w:rsidP="005D09DF">
      <w:pPr>
        <w:rPr>
          <w:sz w:val="16"/>
          <w:szCs w:val="16"/>
        </w:rPr>
      </w:pPr>
      <w:r>
        <w:rPr>
          <w:sz w:val="16"/>
          <w:szCs w:val="16"/>
        </w:rPr>
        <w:t>Y = Yes, provided | R = Revisions, additions, or changes recommended | X = Not needed or not applicable</w:t>
      </w:r>
      <w:r>
        <w:rPr>
          <w:sz w:val="16"/>
          <w:szCs w:val="16"/>
        </w:rPr>
        <w:br/>
      </w:r>
      <w:r>
        <w:rPr>
          <w:b/>
          <w:bCs/>
          <w:sz w:val="16"/>
          <w:szCs w:val="16"/>
        </w:rPr>
        <w:t>Note</w:t>
      </w:r>
      <w:r>
        <w:rPr>
          <w:sz w:val="16"/>
          <w:szCs w:val="16"/>
        </w:rPr>
        <w:t>: This is a checklist for the availability of information, not for its sufficiency.</w:t>
      </w:r>
    </w:p>
    <w:tbl>
      <w:tblPr>
        <w:tblW w:w="975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5"/>
        <w:gridCol w:w="1005"/>
        <w:gridCol w:w="8250"/>
      </w:tblGrid>
      <w:tr w:rsidR="005D09DF" w14:paraId="3BCA4F39" w14:textId="77777777" w:rsidTr="005A30ED">
        <w:tc>
          <w:tcPr>
            <w:tcW w:w="495" w:type="dxa"/>
            <w:tcMar>
              <w:top w:w="100" w:type="dxa"/>
              <w:left w:w="100" w:type="dxa"/>
              <w:bottom w:w="100" w:type="dxa"/>
              <w:right w:w="100" w:type="dxa"/>
            </w:tcMar>
          </w:tcPr>
          <w:p w14:paraId="60CB4BBD" w14:textId="77777777" w:rsidR="005D09DF" w:rsidRDefault="005D09DF" w:rsidP="00A8011E">
            <w:pPr>
              <w:spacing w:after="0" w:line="240" w:lineRule="auto"/>
              <w:rPr>
                <w:b/>
                <w:bCs/>
              </w:rPr>
            </w:pPr>
            <w:r>
              <w:rPr>
                <w:b/>
                <w:bCs/>
              </w:rPr>
              <w:t>#</w:t>
            </w:r>
          </w:p>
        </w:tc>
        <w:tc>
          <w:tcPr>
            <w:tcW w:w="1005" w:type="dxa"/>
            <w:tcMar>
              <w:top w:w="100" w:type="dxa"/>
              <w:left w:w="100" w:type="dxa"/>
              <w:bottom w:w="100" w:type="dxa"/>
              <w:right w:w="100" w:type="dxa"/>
            </w:tcMar>
          </w:tcPr>
          <w:p w14:paraId="72257F94" w14:textId="77777777" w:rsidR="005D09DF" w:rsidRDefault="005D09DF" w:rsidP="00A8011E">
            <w:pPr>
              <w:spacing w:after="0" w:line="240" w:lineRule="auto"/>
              <w:rPr>
                <w:b/>
                <w:bCs/>
              </w:rPr>
            </w:pPr>
            <w:r>
              <w:rPr>
                <w:b/>
                <w:bCs/>
              </w:rPr>
              <w:t>Status</w:t>
            </w:r>
          </w:p>
        </w:tc>
        <w:tc>
          <w:tcPr>
            <w:tcW w:w="8250" w:type="dxa"/>
            <w:tcMar>
              <w:top w:w="100" w:type="dxa"/>
              <w:left w:w="100" w:type="dxa"/>
              <w:bottom w:w="100" w:type="dxa"/>
              <w:right w:w="100" w:type="dxa"/>
            </w:tcMar>
          </w:tcPr>
          <w:p w14:paraId="239C3C84" w14:textId="77777777" w:rsidR="005D09DF" w:rsidRDefault="005D09DF" w:rsidP="00A8011E">
            <w:pPr>
              <w:widowControl w:val="0"/>
              <w:spacing w:after="0" w:line="240" w:lineRule="auto"/>
              <w:rPr>
                <w:b/>
                <w:bCs/>
              </w:rPr>
            </w:pPr>
            <w:r>
              <w:rPr>
                <w:b/>
                <w:bCs/>
              </w:rPr>
              <w:t>Item checked</w:t>
            </w:r>
          </w:p>
        </w:tc>
      </w:tr>
      <w:tr w:rsidR="005D09DF" w14:paraId="794D5FE0" w14:textId="77777777" w:rsidTr="005A30ED">
        <w:tc>
          <w:tcPr>
            <w:tcW w:w="495" w:type="dxa"/>
            <w:tcMar>
              <w:top w:w="100" w:type="dxa"/>
              <w:left w:w="100" w:type="dxa"/>
              <w:bottom w:w="100" w:type="dxa"/>
              <w:right w:w="100" w:type="dxa"/>
            </w:tcMar>
          </w:tcPr>
          <w:p w14:paraId="5B4E0B2E" w14:textId="77777777" w:rsidR="005D09DF" w:rsidRDefault="005D09DF" w:rsidP="00A8011E">
            <w:pPr>
              <w:spacing w:after="0" w:line="240" w:lineRule="auto"/>
              <w:rPr>
                <w:sz w:val="20"/>
                <w:szCs w:val="20"/>
              </w:rPr>
            </w:pPr>
            <w:r>
              <w:rPr>
                <w:sz w:val="20"/>
                <w:szCs w:val="20"/>
              </w:rPr>
              <w:t>1</w:t>
            </w:r>
          </w:p>
        </w:tc>
        <w:tc>
          <w:tcPr>
            <w:tcW w:w="1005" w:type="dxa"/>
            <w:tcMar>
              <w:top w:w="100" w:type="dxa"/>
              <w:left w:w="100" w:type="dxa"/>
              <w:bottom w:w="100" w:type="dxa"/>
              <w:right w:w="100" w:type="dxa"/>
            </w:tcMar>
          </w:tcPr>
          <w:p w14:paraId="5C0FDCDE" w14:textId="311F847A" w:rsidR="005D09DF" w:rsidRDefault="00000000" w:rsidP="00A8011E">
            <w:pPr>
              <w:spacing w:after="0" w:line="240" w:lineRule="auto"/>
              <w:rPr>
                <w:sz w:val="20"/>
                <w:szCs w:val="20"/>
              </w:rPr>
            </w:pPr>
            <w:sdt>
              <w:sdtPr>
                <w:alias w:val="Present"/>
                <w:id w:val="-521356601"/>
                <w:dropDownList>
                  <w:listItem w:displayText="?" w:value="?"/>
                  <w:listItem w:displayText="Y" w:value="Y"/>
                  <w:listItem w:displayText="R" w:value="R"/>
                  <w:listItem w:displayText="X" w:value="X"/>
                </w:dropDownList>
              </w:sdtPr>
              <w:sdtContent>
                <w:r w:rsidR="005D09DF">
                  <w:t>Y</w:t>
                </w:r>
              </w:sdtContent>
            </w:sdt>
          </w:p>
        </w:tc>
        <w:tc>
          <w:tcPr>
            <w:tcW w:w="8250" w:type="dxa"/>
            <w:tcMar>
              <w:top w:w="100" w:type="dxa"/>
              <w:left w:w="100" w:type="dxa"/>
              <w:bottom w:w="100" w:type="dxa"/>
              <w:right w:w="100" w:type="dxa"/>
            </w:tcMar>
          </w:tcPr>
          <w:p w14:paraId="679925D6" w14:textId="77777777" w:rsidR="005D09DF" w:rsidRDefault="005D09DF" w:rsidP="00A8011E">
            <w:pPr>
              <w:widowControl w:val="0"/>
              <w:spacing w:after="0" w:line="240" w:lineRule="auto"/>
              <w:rPr>
                <w:sz w:val="20"/>
                <w:szCs w:val="20"/>
              </w:rPr>
            </w:pPr>
            <w:r>
              <w:rPr>
                <w:sz w:val="20"/>
                <w:szCs w:val="20"/>
              </w:rPr>
              <w:t xml:space="preserve">Preprint, relevant revision materials, and supplemental material available on </w:t>
            </w:r>
            <w:proofErr w:type="spellStart"/>
            <w:r>
              <w:rPr>
                <w:sz w:val="20"/>
                <w:szCs w:val="20"/>
              </w:rPr>
              <w:t>Zenodo</w:t>
            </w:r>
            <w:proofErr w:type="spellEnd"/>
          </w:p>
        </w:tc>
      </w:tr>
      <w:tr w:rsidR="005D09DF" w14:paraId="1E0EAF5D" w14:textId="77777777" w:rsidTr="005A30ED">
        <w:tc>
          <w:tcPr>
            <w:tcW w:w="495" w:type="dxa"/>
            <w:tcMar>
              <w:top w:w="100" w:type="dxa"/>
              <w:left w:w="100" w:type="dxa"/>
              <w:bottom w:w="100" w:type="dxa"/>
              <w:right w:w="100" w:type="dxa"/>
            </w:tcMar>
          </w:tcPr>
          <w:p w14:paraId="28640C1D" w14:textId="77777777" w:rsidR="005D09DF" w:rsidRDefault="005D09DF" w:rsidP="00A8011E">
            <w:pPr>
              <w:spacing w:after="0" w:line="240" w:lineRule="auto"/>
              <w:rPr>
                <w:sz w:val="20"/>
                <w:szCs w:val="20"/>
              </w:rPr>
            </w:pPr>
            <w:r>
              <w:rPr>
                <w:sz w:val="20"/>
                <w:szCs w:val="20"/>
              </w:rPr>
              <w:t>2</w:t>
            </w:r>
          </w:p>
        </w:tc>
        <w:tc>
          <w:tcPr>
            <w:tcW w:w="1005" w:type="dxa"/>
            <w:tcMar>
              <w:top w:w="100" w:type="dxa"/>
              <w:left w:w="100" w:type="dxa"/>
              <w:bottom w:w="100" w:type="dxa"/>
              <w:right w:w="100" w:type="dxa"/>
            </w:tcMar>
          </w:tcPr>
          <w:p w14:paraId="21317234" w14:textId="2328EA15" w:rsidR="005D09DF" w:rsidRDefault="00000000" w:rsidP="00A8011E">
            <w:pPr>
              <w:spacing w:after="0" w:line="240" w:lineRule="auto"/>
              <w:rPr>
                <w:sz w:val="20"/>
                <w:szCs w:val="20"/>
              </w:rPr>
            </w:pPr>
            <w:sdt>
              <w:sdtPr>
                <w:alias w:val="Present"/>
                <w:id w:val="-1280891284"/>
                <w:dropDownList>
                  <w:listItem w:displayText="?" w:value="?"/>
                  <w:listItem w:displayText="Y" w:value="Y"/>
                  <w:listItem w:displayText="R" w:value="R"/>
                  <w:listItem w:displayText="X" w:value="X"/>
                </w:dropDownList>
              </w:sdtPr>
              <w:sdtContent>
                <w:r w:rsidR="005A30ED">
                  <w:t>Y</w:t>
                </w:r>
              </w:sdtContent>
            </w:sdt>
          </w:p>
        </w:tc>
        <w:tc>
          <w:tcPr>
            <w:tcW w:w="8250" w:type="dxa"/>
            <w:tcBorders>
              <w:top w:val="single" w:sz="6" w:space="0" w:color="000000"/>
              <w:bottom w:val="single" w:sz="6" w:space="0" w:color="000000"/>
              <w:right w:val="single" w:sz="6" w:space="0" w:color="000000"/>
            </w:tcBorders>
            <w:tcMar>
              <w:top w:w="100" w:type="dxa"/>
              <w:left w:w="100" w:type="dxa"/>
              <w:bottom w:w="100" w:type="dxa"/>
              <w:right w:w="100" w:type="dxa"/>
            </w:tcMar>
          </w:tcPr>
          <w:p w14:paraId="00F6FB2D" w14:textId="77777777" w:rsidR="005D09DF" w:rsidRDefault="005D09DF" w:rsidP="00A8011E">
            <w:pPr>
              <w:spacing w:after="0" w:line="240" w:lineRule="auto"/>
              <w:rPr>
                <w:sz w:val="20"/>
                <w:szCs w:val="20"/>
              </w:rPr>
            </w:pPr>
            <w:r>
              <w:rPr>
                <w:sz w:val="20"/>
                <w:szCs w:val="20"/>
              </w:rPr>
              <w:t>Full name, affiliations, and ORCIDs (if available) of each author are present</w:t>
            </w:r>
          </w:p>
        </w:tc>
      </w:tr>
      <w:tr w:rsidR="005D09DF" w14:paraId="7DF633B8" w14:textId="77777777" w:rsidTr="005A30ED">
        <w:tc>
          <w:tcPr>
            <w:tcW w:w="495" w:type="dxa"/>
            <w:tcMar>
              <w:top w:w="100" w:type="dxa"/>
              <w:left w:w="100" w:type="dxa"/>
              <w:bottom w:w="100" w:type="dxa"/>
              <w:right w:w="100" w:type="dxa"/>
            </w:tcMar>
          </w:tcPr>
          <w:p w14:paraId="346A373D" w14:textId="77777777" w:rsidR="005D09DF" w:rsidRDefault="005D09DF" w:rsidP="00A8011E">
            <w:pPr>
              <w:spacing w:after="0" w:line="240" w:lineRule="auto"/>
              <w:rPr>
                <w:sz w:val="20"/>
                <w:szCs w:val="20"/>
              </w:rPr>
            </w:pPr>
            <w:r>
              <w:rPr>
                <w:sz w:val="20"/>
                <w:szCs w:val="20"/>
              </w:rPr>
              <w:t>3</w:t>
            </w:r>
          </w:p>
        </w:tc>
        <w:tc>
          <w:tcPr>
            <w:tcW w:w="1005" w:type="dxa"/>
            <w:tcMar>
              <w:top w:w="100" w:type="dxa"/>
              <w:left w:w="100" w:type="dxa"/>
              <w:bottom w:w="100" w:type="dxa"/>
              <w:right w:w="100" w:type="dxa"/>
            </w:tcMar>
          </w:tcPr>
          <w:p w14:paraId="69D5E3D4" w14:textId="337F633A" w:rsidR="005D09DF" w:rsidRDefault="00000000" w:rsidP="00A8011E">
            <w:pPr>
              <w:spacing w:after="0" w:line="240" w:lineRule="auto"/>
              <w:rPr>
                <w:sz w:val="20"/>
                <w:szCs w:val="20"/>
              </w:rPr>
            </w:pPr>
            <w:sdt>
              <w:sdtPr>
                <w:alias w:val="Present"/>
                <w:id w:val="748704056"/>
                <w:dropDownList>
                  <w:listItem w:displayText="?" w:value="?"/>
                  <w:listItem w:displayText="Y" w:value="Y"/>
                  <w:listItem w:displayText="R" w:value="R"/>
                  <w:listItem w:displayText="X" w:value="X"/>
                </w:dropDownList>
              </w:sdtPr>
              <w:sdtContent>
                <w:r w:rsidR="005A30ED">
                  <w:t>X</w:t>
                </w:r>
              </w:sdtContent>
            </w:sdt>
          </w:p>
        </w:tc>
        <w:tc>
          <w:tcPr>
            <w:tcW w:w="8250" w:type="dxa"/>
            <w:tcBorders>
              <w:top w:val="single" w:sz="6" w:space="0" w:color="000000"/>
              <w:bottom w:val="single" w:sz="6" w:space="0" w:color="000000"/>
              <w:right w:val="single" w:sz="6" w:space="0" w:color="000000"/>
            </w:tcBorders>
            <w:tcMar>
              <w:top w:w="100" w:type="dxa"/>
              <w:left w:w="100" w:type="dxa"/>
              <w:bottom w:w="100" w:type="dxa"/>
              <w:right w:w="100" w:type="dxa"/>
            </w:tcMar>
          </w:tcPr>
          <w:p w14:paraId="4D923B35" w14:textId="77777777" w:rsidR="005D09DF" w:rsidRDefault="005D09DF" w:rsidP="00A8011E">
            <w:pPr>
              <w:spacing w:after="0" w:line="240" w:lineRule="auto"/>
              <w:rPr>
                <w:sz w:val="20"/>
                <w:szCs w:val="20"/>
              </w:rPr>
            </w:pPr>
            <w:r>
              <w:rPr>
                <w:sz w:val="20"/>
                <w:szCs w:val="20"/>
              </w:rPr>
              <w:t xml:space="preserve">Correct institutional co-authorship + email to EiC if official publication of EBTC </w:t>
            </w:r>
          </w:p>
        </w:tc>
      </w:tr>
      <w:tr w:rsidR="005D09DF" w14:paraId="51984BD1" w14:textId="77777777" w:rsidTr="005A30ED">
        <w:tc>
          <w:tcPr>
            <w:tcW w:w="495" w:type="dxa"/>
            <w:tcMar>
              <w:top w:w="100" w:type="dxa"/>
              <w:left w:w="100" w:type="dxa"/>
              <w:bottom w:w="100" w:type="dxa"/>
              <w:right w:w="100" w:type="dxa"/>
            </w:tcMar>
          </w:tcPr>
          <w:p w14:paraId="692B2762" w14:textId="77777777" w:rsidR="005D09DF" w:rsidRDefault="005D09DF" w:rsidP="00A8011E">
            <w:pPr>
              <w:spacing w:after="0" w:line="240" w:lineRule="auto"/>
              <w:rPr>
                <w:sz w:val="20"/>
                <w:szCs w:val="20"/>
              </w:rPr>
            </w:pPr>
            <w:r>
              <w:rPr>
                <w:sz w:val="20"/>
                <w:szCs w:val="20"/>
              </w:rPr>
              <w:t>4</w:t>
            </w:r>
          </w:p>
        </w:tc>
        <w:tc>
          <w:tcPr>
            <w:tcW w:w="1005" w:type="dxa"/>
            <w:tcMar>
              <w:top w:w="100" w:type="dxa"/>
              <w:left w:w="100" w:type="dxa"/>
              <w:bottom w:w="100" w:type="dxa"/>
              <w:right w:w="100" w:type="dxa"/>
            </w:tcMar>
          </w:tcPr>
          <w:p w14:paraId="3792B916" w14:textId="7B026BAD" w:rsidR="005D09DF" w:rsidRDefault="00000000" w:rsidP="00A8011E">
            <w:pPr>
              <w:spacing w:after="0" w:line="240" w:lineRule="auto"/>
              <w:rPr>
                <w:sz w:val="20"/>
                <w:szCs w:val="20"/>
              </w:rPr>
            </w:pPr>
            <w:sdt>
              <w:sdtPr>
                <w:alias w:val="Present"/>
                <w:id w:val="-1491775601"/>
                <w:dropDownList>
                  <w:listItem w:displayText="?" w:value="?"/>
                  <w:listItem w:displayText="Y" w:value="Y"/>
                  <w:listItem w:displayText="R" w:value="R"/>
                  <w:listItem w:displayText="X" w:value="X"/>
                </w:dropDownList>
              </w:sdtPr>
              <w:sdtContent>
                <w:r w:rsidR="005A30ED">
                  <w:t>Y</w:t>
                </w:r>
              </w:sdtContent>
            </w:sdt>
          </w:p>
        </w:tc>
        <w:tc>
          <w:tcPr>
            <w:tcW w:w="8250" w:type="dxa"/>
            <w:tcBorders>
              <w:top w:val="single" w:sz="6" w:space="0" w:color="000000"/>
              <w:bottom w:val="single" w:sz="6" w:space="0" w:color="000000"/>
              <w:right w:val="single" w:sz="6" w:space="0" w:color="000000"/>
            </w:tcBorders>
            <w:tcMar>
              <w:top w:w="100" w:type="dxa"/>
              <w:left w:w="100" w:type="dxa"/>
              <w:bottom w:w="100" w:type="dxa"/>
              <w:right w:w="100" w:type="dxa"/>
            </w:tcMar>
          </w:tcPr>
          <w:p w14:paraId="12D35CB5" w14:textId="77777777" w:rsidR="005D09DF" w:rsidRDefault="005D09DF" w:rsidP="00A8011E">
            <w:pPr>
              <w:spacing w:after="0" w:line="240" w:lineRule="auto"/>
              <w:rPr>
                <w:sz w:val="20"/>
                <w:szCs w:val="20"/>
              </w:rPr>
            </w:pPr>
            <w:r>
              <w:rPr>
                <w:sz w:val="20"/>
                <w:szCs w:val="20"/>
              </w:rPr>
              <w:t>Structured abstract has been provided, if appropriate</w:t>
            </w:r>
          </w:p>
        </w:tc>
      </w:tr>
      <w:tr w:rsidR="005D09DF" w14:paraId="657E00DB" w14:textId="77777777" w:rsidTr="005A30ED">
        <w:tc>
          <w:tcPr>
            <w:tcW w:w="495" w:type="dxa"/>
            <w:tcMar>
              <w:top w:w="100" w:type="dxa"/>
              <w:left w:w="100" w:type="dxa"/>
              <w:bottom w:w="100" w:type="dxa"/>
              <w:right w:w="100" w:type="dxa"/>
            </w:tcMar>
          </w:tcPr>
          <w:p w14:paraId="5AA17661" w14:textId="77777777" w:rsidR="005D09DF" w:rsidRDefault="005D09DF" w:rsidP="00A8011E">
            <w:pPr>
              <w:spacing w:after="0" w:line="240" w:lineRule="auto"/>
              <w:rPr>
                <w:sz w:val="20"/>
                <w:szCs w:val="20"/>
              </w:rPr>
            </w:pPr>
            <w:r>
              <w:rPr>
                <w:sz w:val="20"/>
                <w:szCs w:val="20"/>
              </w:rPr>
              <w:t>5</w:t>
            </w:r>
          </w:p>
        </w:tc>
        <w:tc>
          <w:tcPr>
            <w:tcW w:w="1005" w:type="dxa"/>
            <w:tcMar>
              <w:top w:w="100" w:type="dxa"/>
              <w:left w:w="100" w:type="dxa"/>
              <w:bottom w:w="100" w:type="dxa"/>
              <w:right w:w="100" w:type="dxa"/>
            </w:tcMar>
          </w:tcPr>
          <w:p w14:paraId="7F473ED3" w14:textId="73AA506E" w:rsidR="005D09DF" w:rsidRDefault="00000000" w:rsidP="00A8011E">
            <w:pPr>
              <w:spacing w:after="0" w:line="240" w:lineRule="auto"/>
              <w:rPr>
                <w:sz w:val="20"/>
                <w:szCs w:val="20"/>
              </w:rPr>
            </w:pPr>
            <w:sdt>
              <w:sdtPr>
                <w:alias w:val="Present"/>
                <w:id w:val="981930312"/>
                <w:dropDownList>
                  <w:listItem w:displayText="?" w:value="?"/>
                  <w:listItem w:displayText="Y" w:value="Y"/>
                  <w:listItem w:displayText="R" w:value="R"/>
                  <w:listItem w:displayText="X" w:value="X"/>
                </w:dropDownList>
              </w:sdtPr>
              <w:sdtContent>
                <w:r w:rsidR="005A30ED">
                  <w:t>Y</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6B4231D1" w14:textId="77777777" w:rsidR="005D09DF" w:rsidRDefault="005D09DF" w:rsidP="00A8011E">
            <w:pPr>
              <w:spacing w:after="0" w:line="240" w:lineRule="auto"/>
              <w:rPr>
                <w:sz w:val="20"/>
                <w:szCs w:val="20"/>
              </w:rPr>
            </w:pPr>
            <w:r>
              <w:rPr>
                <w:sz w:val="20"/>
                <w:szCs w:val="20"/>
              </w:rPr>
              <w:t xml:space="preserve">Author contributions in the form of a </w:t>
            </w:r>
            <w:hyperlink r:id="rId8">
              <w:proofErr w:type="spellStart"/>
              <w:r>
                <w:rPr>
                  <w:color w:val="1155CC"/>
                  <w:sz w:val="20"/>
                  <w:szCs w:val="20"/>
                  <w:u w:val="single"/>
                </w:rPr>
                <w:t>CRediT</w:t>
              </w:r>
              <w:proofErr w:type="spellEnd"/>
              <w:r>
                <w:rPr>
                  <w:color w:val="1155CC"/>
                  <w:sz w:val="20"/>
                  <w:szCs w:val="20"/>
                  <w:u w:val="single"/>
                </w:rPr>
                <w:t xml:space="preserve"> statement</w:t>
              </w:r>
            </w:hyperlink>
            <w:r>
              <w:rPr>
                <w:sz w:val="20"/>
                <w:szCs w:val="20"/>
              </w:rPr>
              <w:t xml:space="preserve"> have been given</w:t>
            </w:r>
          </w:p>
        </w:tc>
      </w:tr>
      <w:tr w:rsidR="005D09DF" w14:paraId="54EA6ED7" w14:textId="77777777" w:rsidTr="005A30ED">
        <w:tc>
          <w:tcPr>
            <w:tcW w:w="495" w:type="dxa"/>
            <w:tcMar>
              <w:top w:w="100" w:type="dxa"/>
              <w:left w:w="100" w:type="dxa"/>
              <w:bottom w:w="100" w:type="dxa"/>
              <w:right w:w="100" w:type="dxa"/>
            </w:tcMar>
          </w:tcPr>
          <w:p w14:paraId="2DF3BAFC" w14:textId="77777777" w:rsidR="005D09DF" w:rsidRDefault="005D09DF" w:rsidP="00A8011E">
            <w:pPr>
              <w:spacing w:after="0" w:line="240" w:lineRule="auto"/>
              <w:rPr>
                <w:sz w:val="20"/>
                <w:szCs w:val="20"/>
              </w:rPr>
            </w:pPr>
            <w:r>
              <w:rPr>
                <w:sz w:val="20"/>
                <w:szCs w:val="20"/>
              </w:rPr>
              <w:t>6</w:t>
            </w:r>
          </w:p>
        </w:tc>
        <w:tc>
          <w:tcPr>
            <w:tcW w:w="1005" w:type="dxa"/>
            <w:tcMar>
              <w:top w:w="100" w:type="dxa"/>
              <w:left w:w="100" w:type="dxa"/>
              <w:bottom w:w="100" w:type="dxa"/>
              <w:right w:w="100" w:type="dxa"/>
            </w:tcMar>
          </w:tcPr>
          <w:p w14:paraId="7A591ED3" w14:textId="121CA30A" w:rsidR="005D09DF" w:rsidRDefault="00000000" w:rsidP="00A8011E">
            <w:pPr>
              <w:spacing w:after="0" w:line="240" w:lineRule="auto"/>
              <w:rPr>
                <w:sz w:val="20"/>
                <w:szCs w:val="20"/>
              </w:rPr>
            </w:pPr>
            <w:sdt>
              <w:sdtPr>
                <w:alias w:val="Present"/>
                <w:id w:val="-487859540"/>
                <w:dropDownList>
                  <w:listItem w:displayText="?" w:value="?"/>
                  <w:listItem w:displayText="Y" w:value="Y"/>
                  <w:listItem w:displayText="R" w:value="R"/>
                  <w:listItem w:displayText="X" w:value="X"/>
                </w:dropDownList>
              </w:sdtPr>
              <w:sdtContent>
                <w:r w:rsidR="005A30ED">
                  <w:t>Y</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48007738" w14:textId="77777777" w:rsidR="005D09DF" w:rsidRDefault="005D09DF" w:rsidP="00A8011E">
            <w:pPr>
              <w:spacing w:after="0" w:line="240" w:lineRule="auto"/>
              <w:rPr>
                <w:sz w:val="20"/>
                <w:szCs w:val="20"/>
              </w:rPr>
            </w:pPr>
            <w:r>
              <w:rPr>
                <w:sz w:val="20"/>
                <w:szCs w:val="20"/>
              </w:rPr>
              <w:t>Complete funding details are given, or “no funding” is declared</w:t>
            </w:r>
          </w:p>
        </w:tc>
      </w:tr>
      <w:tr w:rsidR="005D09DF" w14:paraId="5D2F0E26" w14:textId="77777777" w:rsidTr="005A30ED">
        <w:tc>
          <w:tcPr>
            <w:tcW w:w="495" w:type="dxa"/>
            <w:tcMar>
              <w:top w:w="100" w:type="dxa"/>
              <w:left w:w="100" w:type="dxa"/>
              <w:bottom w:w="100" w:type="dxa"/>
              <w:right w:w="100" w:type="dxa"/>
            </w:tcMar>
          </w:tcPr>
          <w:p w14:paraId="40AB2398" w14:textId="77777777" w:rsidR="005D09DF" w:rsidRDefault="005D09DF" w:rsidP="00A8011E">
            <w:pPr>
              <w:spacing w:after="0" w:line="240" w:lineRule="auto"/>
              <w:rPr>
                <w:sz w:val="20"/>
                <w:szCs w:val="20"/>
              </w:rPr>
            </w:pPr>
            <w:r>
              <w:rPr>
                <w:sz w:val="20"/>
                <w:szCs w:val="20"/>
              </w:rPr>
              <w:t>7</w:t>
            </w:r>
          </w:p>
        </w:tc>
        <w:tc>
          <w:tcPr>
            <w:tcW w:w="1005" w:type="dxa"/>
            <w:tcMar>
              <w:top w:w="100" w:type="dxa"/>
              <w:left w:w="100" w:type="dxa"/>
              <w:bottom w:w="100" w:type="dxa"/>
              <w:right w:w="100" w:type="dxa"/>
            </w:tcMar>
          </w:tcPr>
          <w:p w14:paraId="008150DE" w14:textId="08337C98" w:rsidR="005D09DF" w:rsidRDefault="00000000" w:rsidP="00A8011E">
            <w:pPr>
              <w:spacing w:after="0" w:line="240" w:lineRule="auto"/>
              <w:rPr>
                <w:sz w:val="20"/>
                <w:szCs w:val="20"/>
              </w:rPr>
            </w:pPr>
            <w:sdt>
              <w:sdtPr>
                <w:alias w:val="Present"/>
                <w:id w:val="755508109"/>
                <w:dropDownList>
                  <w:listItem w:displayText="?" w:value="?"/>
                  <w:listItem w:displayText="Y" w:value="Y"/>
                  <w:listItem w:displayText="R" w:value="R"/>
                  <w:listItem w:displayText="X" w:value="X"/>
                </w:dropDownList>
              </w:sdtPr>
              <w:sdtContent>
                <w:r w:rsidR="005A30ED">
                  <w:t>R</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7C081588" w14:textId="77777777" w:rsidR="005D09DF" w:rsidRDefault="005D09DF" w:rsidP="00A8011E">
            <w:pPr>
              <w:spacing w:after="0" w:line="240" w:lineRule="auto"/>
              <w:rPr>
                <w:sz w:val="20"/>
                <w:szCs w:val="20"/>
              </w:rPr>
            </w:pPr>
            <w:hyperlink r:id="rId9">
              <w:r>
                <w:rPr>
                  <w:color w:val="1155CC"/>
                  <w:sz w:val="20"/>
                  <w:szCs w:val="20"/>
                  <w:u w:val="single"/>
                </w:rPr>
                <w:t>Disclosure of interests</w:t>
              </w:r>
            </w:hyperlink>
            <w:r>
              <w:rPr>
                <w:sz w:val="20"/>
                <w:szCs w:val="20"/>
              </w:rPr>
              <w:t xml:space="preserve"> for all authors has been provided or disclosure declined</w:t>
            </w:r>
          </w:p>
        </w:tc>
      </w:tr>
      <w:tr w:rsidR="005D09DF" w14:paraId="5B3E120D" w14:textId="77777777" w:rsidTr="005A30ED">
        <w:tc>
          <w:tcPr>
            <w:tcW w:w="495" w:type="dxa"/>
            <w:tcMar>
              <w:top w:w="100" w:type="dxa"/>
              <w:left w:w="100" w:type="dxa"/>
              <w:bottom w:w="100" w:type="dxa"/>
              <w:right w:w="100" w:type="dxa"/>
            </w:tcMar>
          </w:tcPr>
          <w:p w14:paraId="713EA40A" w14:textId="77777777" w:rsidR="005D09DF" w:rsidRDefault="005D09DF" w:rsidP="00A8011E">
            <w:pPr>
              <w:spacing w:after="0" w:line="240" w:lineRule="auto"/>
              <w:rPr>
                <w:sz w:val="20"/>
                <w:szCs w:val="20"/>
              </w:rPr>
            </w:pPr>
            <w:r>
              <w:rPr>
                <w:sz w:val="20"/>
                <w:szCs w:val="20"/>
              </w:rPr>
              <w:t>8</w:t>
            </w:r>
          </w:p>
        </w:tc>
        <w:tc>
          <w:tcPr>
            <w:tcW w:w="1005" w:type="dxa"/>
            <w:tcMar>
              <w:top w:w="100" w:type="dxa"/>
              <w:left w:w="100" w:type="dxa"/>
              <w:bottom w:w="100" w:type="dxa"/>
              <w:right w:w="100" w:type="dxa"/>
            </w:tcMar>
          </w:tcPr>
          <w:p w14:paraId="0B28047A" w14:textId="3086FEB4" w:rsidR="005D09DF" w:rsidRDefault="00000000" w:rsidP="00A8011E">
            <w:pPr>
              <w:spacing w:after="0" w:line="240" w:lineRule="auto"/>
              <w:rPr>
                <w:sz w:val="20"/>
                <w:szCs w:val="20"/>
              </w:rPr>
            </w:pPr>
            <w:sdt>
              <w:sdtPr>
                <w:alias w:val="Present"/>
                <w:id w:val="1066888124"/>
                <w:dropDownList>
                  <w:listItem w:displayText="?" w:value="?"/>
                  <w:listItem w:displayText="Y" w:value="Y"/>
                  <w:listItem w:displayText="R" w:value="R"/>
                  <w:listItem w:displayText="X" w:value="X"/>
                </w:dropDownList>
              </w:sdtPr>
              <w:sdtContent>
                <w:r w:rsidR="005A30ED">
                  <w:t>X</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19408514" w14:textId="77777777" w:rsidR="005D09DF" w:rsidRDefault="005D09DF" w:rsidP="00A8011E">
            <w:pPr>
              <w:spacing w:after="0" w:line="240" w:lineRule="auto"/>
              <w:rPr>
                <w:sz w:val="20"/>
                <w:szCs w:val="20"/>
              </w:rPr>
            </w:pPr>
            <w:r>
              <w:rPr>
                <w:sz w:val="20"/>
                <w:szCs w:val="20"/>
              </w:rPr>
              <w:t>Data and code availability is stated and links to both are functional (</w:t>
            </w:r>
            <w:hyperlink r:id="rId10">
              <w:r>
                <w:rPr>
                  <w:color w:val="1155CC"/>
                  <w:sz w:val="20"/>
                  <w:szCs w:val="20"/>
                  <w:u w:val="single"/>
                </w:rPr>
                <w:t>DAS templates</w:t>
              </w:r>
            </w:hyperlink>
            <w:r>
              <w:rPr>
                <w:sz w:val="20"/>
                <w:szCs w:val="20"/>
              </w:rPr>
              <w:t>)</w:t>
            </w:r>
          </w:p>
        </w:tc>
      </w:tr>
      <w:tr w:rsidR="005D09DF" w14:paraId="2A377E4B" w14:textId="77777777" w:rsidTr="005A30ED">
        <w:tc>
          <w:tcPr>
            <w:tcW w:w="495" w:type="dxa"/>
            <w:tcMar>
              <w:top w:w="100" w:type="dxa"/>
              <w:left w:w="100" w:type="dxa"/>
              <w:bottom w:w="100" w:type="dxa"/>
              <w:right w:w="100" w:type="dxa"/>
            </w:tcMar>
          </w:tcPr>
          <w:p w14:paraId="774768FE" w14:textId="77777777" w:rsidR="005D09DF" w:rsidRDefault="005D09DF" w:rsidP="00A8011E">
            <w:pPr>
              <w:spacing w:after="0" w:line="240" w:lineRule="auto"/>
              <w:rPr>
                <w:sz w:val="20"/>
                <w:szCs w:val="20"/>
              </w:rPr>
            </w:pPr>
            <w:r>
              <w:rPr>
                <w:sz w:val="20"/>
                <w:szCs w:val="20"/>
              </w:rPr>
              <w:lastRenderedPageBreak/>
              <w:t>9</w:t>
            </w:r>
          </w:p>
        </w:tc>
        <w:tc>
          <w:tcPr>
            <w:tcW w:w="1005" w:type="dxa"/>
            <w:tcMar>
              <w:top w:w="100" w:type="dxa"/>
              <w:left w:w="100" w:type="dxa"/>
              <w:bottom w:w="100" w:type="dxa"/>
              <w:right w:w="100" w:type="dxa"/>
            </w:tcMar>
          </w:tcPr>
          <w:p w14:paraId="0993C42C" w14:textId="23077049" w:rsidR="005D09DF" w:rsidRDefault="00000000" w:rsidP="00A8011E">
            <w:pPr>
              <w:spacing w:after="0" w:line="240" w:lineRule="auto"/>
              <w:rPr>
                <w:sz w:val="20"/>
                <w:szCs w:val="20"/>
              </w:rPr>
            </w:pPr>
            <w:sdt>
              <w:sdtPr>
                <w:alias w:val="Present"/>
                <w:id w:val="62988084"/>
                <w:dropDownList>
                  <w:listItem w:displayText="?" w:value="?"/>
                  <w:listItem w:displayText="Y" w:value="Y"/>
                  <w:listItem w:displayText="R" w:value="R"/>
                  <w:listItem w:displayText="X" w:value="X"/>
                </w:dropDownList>
              </w:sdtPr>
              <w:sdtContent>
                <w:r w:rsidR="005A30ED">
                  <w:t>X</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04D9950B" w14:textId="77777777" w:rsidR="005D09DF" w:rsidRDefault="005D09DF" w:rsidP="00A8011E">
            <w:pPr>
              <w:spacing w:after="0" w:line="240" w:lineRule="auto"/>
              <w:rPr>
                <w:sz w:val="20"/>
                <w:szCs w:val="20"/>
              </w:rPr>
            </w:pPr>
            <w:r>
              <w:rPr>
                <w:sz w:val="20"/>
                <w:szCs w:val="20"/>
              </w:rPr>
              <w:t>One or more appropriate reporting checklists for submission type have been completed</w:t>
            </w:r>
          </w:p>
        </w:tc>
      </w:tr>
      <w:tr w:rsidR="005D09DF" w14:paraId="1F90E24E" w14:textId="77777777" w:rsidTr="005A30ED">
        <w:tc>
          <w:tcPr>
            <w:tcW w:w="495" w:type="dxa"/>
            <w:tcMar>
              <w:top w:w="100" w:type="dxa"/>
              <w:left w:w="100" w:type="dxa"/>
              <w:bottom w:w="100" w:type="dxa"/>
              <w:right w:w="100" w:type="dxa"/>
            </w:tcMar>
          </w:tcPr>
          <w:p w14:paraId="2DF4DF09" w14:textId="77777777" w:rsidR="005D09DF" w:rsidRDefault="005D09DF" w:rsidP="00A8011E">
            <w:pPr>
              <w:spacing w:after="0" w:line="240" w:lineRule="auto"/>
              <w:rPr>
                <w:sz w:val="20"/>
                <w:szCs w:val="20"/>
              </w:rPr>
            </w:pPr>
            <w:r>
              <w:rPr>
                <w:sz w:val="20"/>
                <w:szCs w:val="20"/>
              </w:rPr>
              <w:t>10</w:t>
            </w:r>
          </w:p>
        </w:tc>
        <w:tc>
          <w:tcPr>
            <w:tcW w:w="1005" w:type="dxa"/>
            <w:tcMar>
              <w:top w:w="100" w:type="dxa"/>
              <w:left w:w="100" w:type="dxa"/>
              <w:bottom w:w="100" w:type="dxa"/>
              <w:right w:w="100" w:type="dxa"/>
            </w:tcMar>
          </w:tcPr>
          <w:p w14:paraId="261D234E" w14:textId="07594315" w:rsidR="005D09DF" w:rsidRDefault="00000000" w:rsidP="00A8011E">
            <w:pPr>
              <w:spacing w:after="0" w:line="240" w:lineRule="auto"/>
              <w:rPr>
                <w:sz w:val="20"/>
                <w:szCs w:val="20"/>
              </w:rPr>
            </w:pPr>
            <w:sdt>
              <w:sdtPr>
                <w:alias w:val="Present"/>
                <w:id w:val="58163165"/>
                <w:dropDownList>
                  <w:listItem w:displayText="?" w:value="?"/>
                  <w:listItem w:displayText="Y" w:value="Y"/>
                  <w:listItem w:displayText="R" w:value="R"/>
                  <w:listItem w:displayText="X" w:value="X"/>
                </w:dropDownList>
              </w:sdtPr>
              <w:sdtContent>
                <w:r w:rsidR="005A30ED">
                  <w:t>X</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46E0224E" w14:textId="77777777" w:rsidR="005D09DF" w:rsidRDefault="005D09DF" w:rsidP="00A8011E">
            <w:pPr>
              <w:spacing w:after="0" w:line="240" w:lineRule="auto"/>
              <w:rPr>
                <w:sz w:val="20"/>
                <w:szCs w:val="20"/>
              </w:rPr>
            </w:pPr>
            <w:r>
              <w:rPr>
                <w:sz w:val="20"/>
                <w:szCs w:val="20"/>
              </w:rPr>
              <w:t>Supplemental materials have plain English file names</w:t>
            </w:r>
          </w:p>
        </w:tc>
      </w:tr>
      <w:tr w:rsidR="005D09DF" w14:paraId="5FD7AA49" w14:textId="77777777" w:rsidTr="005A30ED">
        <w:tc>
          <w:tcPr>
            <w:tcW w:w="495" w:type="dxa"/>
            <w:tcMar>
              <w:top w:w="100" w:type="dxa"/>
              <w:left w:w="100" w:type="dxa"/>
              <w:bottom w:w="100" w:type="dxa"/>
              <w:right w:w="100" w:type="dxa"/>
            </w:tcMar>
          </w:tcPr>
          <w:p w14:paraId="14468741" w14:textId="77777777" w:rsidR="005D09DF" w:rsidRDefault="005D09DF" w:rsidP="00A8011E">
            <w:pPr>
              <w:spacing w:after="0" w:line="240" w:lineRule="auto"/>
              <w:rPr>
                <w:sz w:val="20"/>
                <w:szCs w:val="20"/>
              </w:rPr>
            </w:pPr>
            <w:r>
              <w:rPr>
                <w:sz w:val="20"/>
                <w:szCs w:val="20"/>
              </w:rPr>
              <w:t>11</w:t>
            </w:r>
          </w:p>
        </w:tc>
        <w:tc>
          <w:tcPr>
            <w:tcW w:w="1005" w:type="dxa"/>
            <w:tcMar>
              <w:top w:w="100" w:type="dxa"/>
              <w:left w:w="100" w:type="dxa"/>
              <w:bottom w:w="100" w:type="dxa"/>
              <w:right w:w="100" w:type="dxa"/>
            </w:tcMar>
          </w:tcPr>
          <w:p w14:paraId="70BF95F0" w14:textId="74053CED" w:rsidR="005D09DF" w:rsidRDefault="00000000" w:rsidP="00A8011E">
            <w:pPr>
              <w:spacing w:after="0" w:line="240" w:lineRule="auto"/>
              <w:rPr>
                <w:sz w:val="20"/>
                <w:szCs w:val="20"/>
              </w:rPr>
            </w:pPr>
            <w:sdt>
              <w:sdtPr>
                <w:alias w:val="Present"/>
                <w:id w:val="580367433"/>
                <w:dropDownList>
                  <w:listItem w:displayText="?" w:value="?"/>
                  <w:listItem w:displayText="Y" w:value="Y"/>
                  <w:listItem w:displayText="R" w:value="R"/>
                  <w:listItem w:displayText="X" w:value="X"/>
                </w:dropDownList>
              </w:sdtPr>
              <w:sdtContent>
                <w:r w:rsidR="005A30ED">
                  <w:t>X</w:t>
                </w:r>
              </w:sdtContent>
            </w:sdt>
          </w:p>
        </w:tc>
        <w:tc>
          <w:tcPr>
            <w:tcW w:w="8250" w:type="dxa"/>
            <w:tcBorders>
              <w:top w:val="nil"/>
              <w:bottom w:val="single" w:sz="6" w:space="0" w:color="000000"/>
              <w:right w:val="single" w:sz="6" w:space="0" w:color="000000"/>
            </w:tcBorders>
            <w:tcMar>
              <w:top w:w="100" w:type="dxa"/>
              <w:left w:w="100" w:type="dxa"/>
              <w:bottom w:w="100" w:type="dxa"/>
              <w:right w:w="100" w:type="dxa"/>
            </w:tcMar>
          </w:tcPr>
          <w:p w14:paraId="00E8036A" w14:textId="77777777" w:rsidR="005D09DF" w:rsidRDefault="005D09DF" w:rsidP="00A8011E">
            <w:pPr>
              <w:spacing w:after="0" w:line="240" w:lineRule="auto"/>
              <w:rPr>
                <w:sz w:val="20"/>
                <w:szCs w:val="20"/>
              </w:rPr>
            </w:pPr>
            <w:r>
              <w:rPr>
                <w:sz w:val="20"/>
                <w:szCs w:val="20"/>
              </w:rPr>
              <w:t>For Registered Reports submissions, preregistration level clearly indicated</w:t>
            </w:r>
          </w:p>
        </w:tc>
      </w:tr>
    </w:tbl>
    <w:p w14:paraId="6FAC95DF" w14:textId="77777777" w:rsidR="005D09DF" w:rsidRDefault="005D09DF" w:rsidP="005D09DF">
      <w:pPr>
        <w:pStyle w:val="Heading2"/>
        <w:spacing w:after="0"/>
      </w:pPr>
      <w:bookmarkStart w:id="2" w:name="_johg3b79rp2h" w:colFirst="0" w:colLast="0"/>
      <w:bookmarkEnd w:id="2"/>
      <w:r>
        <w:t>Comments about minimum required information</w:t>
      </w:r>
    </w:p>
    <w:p w14:paraId="4AFE9222" w14:textId="77777777" w:rsidR="005D09DF" w:rsidRDefault="005D09DF" w:rsidP="005D09DF">
      <w:r>
        <w:rPr>
          <w:b/>
          <w:bCs/>
          <w:sz w:val="16"/>
          <w:szCs w:val="16"/>
        </w:rPr>
        <w:t>Key</w:t>
      </w:r>
      <w:r>
        <w:rPr>
          <w:sz w:val="16"/>
          <w:szCs w:val="16"/>
        </w:rPr>
        <w:t>: Numbered according to the checklist items above, e.g. #5 would be a comment relating to declaration of author contributions</w:t>
      </w:r>
    </w:p>
    <w:p w14:paraId="040D2A6C" w14:textId="2F7BF769" w:rsidR="005D09DF" w:rsidRDefault="005A30ED">
      <w:pPr>
        <w:rPr>
          <w:b/>
          <w:bCs/>
        </w:rPr>
      </w:pPr>
      <w:r>
        <w:t xml:space="preserve">A </w:t>
      </w:r>
      <w:proofErr w:type="gramStart"/>
      <w:r>
        <w:t>conflict of interest</w:t>
      </w:r>
      <w:proofErr w:type="gramEnd"/>
      <w:r>
        <w:t xml:space="preserve"> statement is included. For transparency, we would nonetheless recommend the completion of the suggested template for a more informative declaration of all interests, no solely competing interests.</w:t>
      </w:r>
    </w:p>
    <w:p w14:paraId="12A8A2C8" w14:textId="77777777" w:rsidR="00CF3AD5" w:rsidRDefault="00000000">
      <w:pPr>
        <w:pStyle w:val="Heading1"/>
      </w:pPr>
      <w:bookmarkStart w:id="3" w:name="_robddyt790ky" w:colFirst="0" w:colLast="0"/>
      <w:bookmarkEnd w:id="3"/>
      <w:r>
        <w:t>Structured Evaluation</w:t>
      </w:r>
    </w:p>
    <w:p w14:paraId="6A799411" w14:textId="77777777" w:rsidR="00CF3AD5" w:rsidRDefault="00000000">
      <w:pPr>
        <w:rPr>
          <w:i/>
          <w:iCs/>
          <w:sz w:val="20"/>
          <w:szCs w:val="20"/>
        </w:rPr>
      </w:pPr>
      <w:r>
        <w:rPr>
          <w:b/>
          <w:bCs/>
          <w:i/>
          <w:iCs/>
          <w:sz w:val="20"/>
          <w:szCs w:val="20"/>
        </w:rPr>
        <w:t xml:space="preserve">Editorial note: </w:t>
      </w:r>
      <w:r>
        <w:rPr>
          <w:i/>
          <w:iCs/>
          <w:sz w:val="20"/>
          <w:szCs w:val="20"/>
        </w:rPr>
        <w:t>For EBT, the goal of an expert commentary is to engage readers in thoughtful dialogue and potentially influence their perspectives on a topic of (perhaps unrealised) contemporary relevance. It should be persuasive, thought-provoking writing. See the notes below the report for further guidance.</w:t>
      </w:r>
    </w:p>
    <w:p w14:paraId="55323FF8" w14:textId="77777777" w:rsidR="00CF3AD5" w:rsidRDefault="00000000">
      <w:pPr>
        <w:rPr>
          <w:i/>
          <w:iCs/>
          <w:sz w:val="20"/>
          <w:szCs w:val="20"/>
        </w:rPr>
      </w:pPr>
      <w:r>
        <w:rPr>
          <w:b/>
          <w:bCs/>
          <w:i/>
          <w:iCs/>
          <w:sz w:val="20"/>
          <w:szCs w:val="20"/>
        </w:rPr>
        <w:t>KEY: R = Revisions recommended. N = No issues identified at this time. X = Not applicable.</w:t>
      </w:r>
    </w:p>
    <w:tbl>
      <w:tblPr>
        <w:tblStyle w:val="a"/>
        <w:tblW w:w="102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8715"/>
      </w:tblGrid>
      <w:tr w:rsidR="00CF3AD5" w14:paraId="489EF917" w14:textId="77777777">
        <w:trPr>
          <w:trHeight w:val="420"/>
        </w:trPr>
        <w:tc>
          <w:tcPr>
            <w:tcW w:w="1485" w:type="dxa"/>
            <w:shd w:val="clear" w:color="auto" w:fill="D9D9D9"/>
            <w:tcMar>
              <w:top w:w="100" w:type="dxa"/>
              <w:left w:w="100" w:type="dxa"/>
              <w:bottom w:w="100" w:type="dxa"/>
              <w:right w:w="100" w:type="dxa"/>
            </w:tcMar>
          </w:tcPr>
          <w:p w14:paraId="03CCE73D" w14:textId="77777777" w:rsidR="00CF3AD5" w:rsidRDefault="00000000">
            <w:pPr>
              <w:widowControl w:val="0"/>
              <w:pBdr>
                <w:top w:val="nil"/>
                <w:left w:val="nil"/>
                <w:bottom w:val="nil"/>
                <w:right w:val="nil"/>
                <w:between w:val="nil"/>
              </w:pBdr>
              <w:spacing w:after="0" w:line="240" w:lineRule="auto"/>
              <w:rPr>
                <w:b/>
                <w:bCs/>
              </w:rPr>
            </w:pPr>
            <w:r>
              <w:rPr>
                <w:b/>
                <w:bCs/>
              </w:rPr>
              <w:t>Domain</w:t>
            </w:r>
          </w:p>
        </w:tc>
        <w:tc>
          <w:tcPr>
            <w:tcW w:w="8715" w:type="dxa"/>
            <w:shd w:val="clear" w:color="auto" w:fill="EFEFEF"/>
            <w:tcMar>
              <w:top w:w="100" w:type="dxa"/>
              <w:left w:w="100" w:type="dxa"/>
              <w:bottom w:w="100" w:type="dxa"/>
              <w:right w:w="100" w:type="dxa"/>
            </w:tcMar>
          </w:tcPr>
          <w:p w14:paraId="66CFAFFA" w14:textId="77777777" w:rsidR="00CF3AD5" w:rsidRDefault="00000000">
            <w:pPr>
              <w:widowControl w:val="0"/>
              <w:pBdr>
                <w:top w:val="nil"/>
                <w:left w:val="nil"/>
                <w:bottom w:val="nil"/>
                <w:right w:val="nil"/>
                <w:between w:val="nil"/>
              </w:pBdr>
              <w:spacing w:after="0" w:line="240" w:lineRule="auto"/>
              <w:rPr>
                <w:b/>
                <w:bCs/>
              </w:rPr>
            </w:pPr>
            <w:r>
              <w:rPr>
                <w:b/>
                <w:bCs/>
              </w:rPr>
              <w:t>1. Hook and focus</w:t>
            </w:r>
          </w:p>
        </w:tc>
      </w:tr>
      <w:tr w:rsidR="00CF3AD5" w14:paraId="22B04FE5" w14:textId="77777777">
        <w:trPr>
          <w:trHeight w:val="420"/>
        </w:trPr>
        <w:tc>
          <w:tcPr>
            <w:tcW w:w="1485" w:type="dxa"/>
            <w:shd w:val="clear" w:color="auto" w:fill="F9CB9C"/>
            <w:tcMar>
              <w:top w:w="100" w:type="dxa"/>
              <w:left w:w="100" w:type="dxa"/>
              <w:bottom w:w="100" w:type="dxa"/>
              <w:right w:w="100" w:type="dxa"/>
            </w:tcMar>
          </w:tcPr>
          <w:p w14:paraId="15C6B715" w14:textId="77777777" w:rsidR="00CF3AD5" w:rsidRDefault="00000000">
            <w:pPr>
              <w:widowControl w:val="0"/>
              <w:pBdr>
                <w:top w:val="nil"/>
                <w:left w:val="nil"/>
                <w:bottom w:val="nil"/>
                <w:right w:val="nil"/>
                <w:between w:val="nil"/>
              </w:pBdr>
              <w:spacing w:after="0" w:line="240" w:lineRule="auto"/>
              <w:rPr>
                <w:b/>
                <w:bCs/>
              </w:rPr>
            </w:pPr>
            <w:r>
              <w:rPr>
                <w:b/>
                <w:bCs/>
              </w:rPr>
              <w:t>Evaluation Question</w:t>
            </w:r>
          </w:p>
        </w:tc>
        <w:tc>
          <w:tcPr>
            <w:tcW w:w="8715" w:type="dxa"/>
            <w:shd w:val="clear" w:color="auto" w:fill="FCE5CD"/>
            <w:tcMar>
              <w:top w:w="100" w:type="dxa"/>
              <w:left w:w="100" w:type="dxa"/>
              <w:bottom w:w="100" w:type="dxa"/>
              <w:right w:w="100" w:type="dxa"/>
            </w:tcMar>
          </w:tcPr>
          <w:p w14:paraId="036A5E4D" w14:textId="77777777" w:rsidR="00CF3AD5" w:rsidRDefault="00000000">
            <w:pPr>
              <w:spacing w:after="0" w:line="276" w:lineRule="auto"/>
            </w:pPr>
            <w:r>
              <w:t>Does the article command the reader’s attention and resolve its central contentions?</w:t>
            </w:r>
          </w:p>
        </w:tc>
      </w:tr>
      <w:tr w:rsidR="00CF3AD5" w14:paraId="504C3FEC" w14:textId="77777777">
        <w:trPr>
          <w:trHeight w:val="420"/>
        </w:trPr>
        <w:tc>
          <w:tcPr>
            <w:tcW w:w="1485" w:type="dxa"/>
            <w:shd w:val="clear" w:color="auto" w:fill="F9CB9C"/>
            <w:tcMar>
              <w:top w:w="100" w:type="dxa"/>
              <w:left w:w="100" w:type="dxa"/>
              <w:bottom w:w="100" w:type="dxa"/>
              <w:right w:w="100" w:type="dxa"/>
            </w:tcMar>
          </w:tcPr>
          <w:p w14:paraId="60F5C634" w14:textId="77777777" w:rsidR="00CF3AD5" w:rsidRDefault="00000000">
            <w:pPr>
              <w:widowControl w:val="0"/>
              <w:pBdr>
                <w:top w:val="nil"/>
                <w:left w:val="nil"/>
                <w:bottom w:val="nil"/>
                <w:right w:val="nil"/>
                <w:between w:val="nil"/>
              </w:pBdr>
              <w:spacing w:after="0" w:line="240" w:lineRule="auto"/>
              <w:rPr>
                <w:b/>
                <w:bCs/>
              </w:rPr>
            </w:pPr>
            <w:r>
              <w:rPr>
                <w:b/>
                <w:bCs/>
              </w:rPr>
              <w:t>Answer</w:t>
            </w:r>
          </w:p>
        </w:tc>
        <w:tc>
          <w:tcPr>
            <w:tcW w:w="8715" w:type="dxa"/>
            <w:shd w:val="clear" w:color="auto" w:fill="FCE5CD"/>
            <w:tcMar>
              <w:top w:w="100" w:type="dxa"/>
              <w:left w:w="100" w:type="dxa"/>
              <w:bottom w:w="100" w:type="dxa"/>
              <w:right w:w="100" w:type="dxa"/>
            </w:tcMar>
          </w:tcPr>
          <w:p w14:paraId="4FC193B4" w14:textId="2F11A8CF" w:rsidR="00CF3AD5" w:rsidRDefault="00000000">
            <w:pPr>
              <w:widowControl w:val="0"/>
              <w:spacing w:after="0" w:line="240" w:lineRule="auto"/>
            </w:pPr>
            <w:sdt>
              <w:sdtPr>
                <w:alias w:val="Compliance 1"/>
                <w:id w:val="-1744446901"/>
                <w:dropDownList>
                  <w:listItem w:displayText="Select" w:value="Select"/>
                  <w:listItem w:displayText="Important issues identified" w:value="Important issues identified"/>
                  <w:listItem w:displayText="Moderate to minor issues identified" w:value="Moderate to minor issues identified"/>
                  <w:listItem w:displayText="No issues identified during editorial review" w:value="No issues identified during editorial review"/>
                </w:dropDownList>
              </w:sdtPr>
              <w:sdtContent>
                <w:r w:rsidR="00965637">
                  <w:t>No issues identified during editorial review</w:t>
                </w:r>
              </w:sdtContent>
            </w:sdt>
            <w:r>
              <w:t xml:space="preserve"> that </w:t>
            </w:r>
            <w:sdt>
              <w:sdtPr>
                <w:alias w:val="Compliance 2"/>
                <w:id w:val="1473912371"/>
                <w:dropDownList>
                  <w:listItem w:displayText="Select or Delete" w:value="Select or Delete"/>
                  <w:listItem w:displayText="should be addressed prior to peer-review" w:value="should be addressed prior to peer-review"/>
                  <w:listItem w:displayText="may be addressed during peer-review" w:value="may be addressed during peer-review"/>
                </w:dropDownList>
              </w:sdtPr>
              <w:sdtContent>
                <w:r w:rsidR="00965637">
                  <w:t>should be addressed prior to peer-review</w:t>
                </w:r>
              </w:sdtContent>
            </w:sdt>
          </w:p>
        </w:tc>
      </w:tr>
      <w:tr w:rsidR="00CF3AD5" w14:paraId="3C270E84" w14:textId="77777777">
        <w:trPr>
          <w:trHeight w:val="420"/>
        </w:trPr>
        <w:tc>
          <w:tcPr>
            <w:tcW w:w="1485" w:type="dxa"/>
            <w:shd w:val="clear" w:color="auto" w:fill="FFE599"/>
            <w:tcMar>
              <w:top w:w="100" w:type="dxa"/>
              <w:left w:w="100" w:type="dxa"/>
              <w:bottom w:w="100" w:type="dxa"/>
              <w:right w:w="100" w:type="dxa"/>
            </w:tcMar>
          </w:tcPr>
          <w:p w14:paraId="183D3148" w14:textId="77777777" w:rsidR="00CF3AD5" w:rsidRDefault="00000000">
            <w:pPr>
              <w:widowControl w:val="0"/>
              <w:pBdr>
                <w:top w:val="nil"/>
                <w:left w:val="nil"/>
                <w:bottom w:val="nil"/>
                <w:right w:val="nil"/>
                <w:between w:val="nil"/>
              </w:pBdr>
              <w:spacing w:after="0" w:line="240" w:lineRule="auto"/>
              <w:rPr>
                <w:b/>
                <w:bCs/>
              </w:rPr>
            </w:pPr>
            <w:r>
              <w:rPr>
                <w:b/>
                <w:bCs/>
              </w:rPr>
              <w:t>Specific Issues</w:t>
            </w:r>
          </w:p>
        </w:tc>
        <w:tc>
          <w:tcPr>
            <w:tcW w:w="8715" w:type="dxa"/>
            <w:shd w:val="clear" w:color="auto" w:fill="FFF2CC"/>
            <w:tcMar>
              <w:top w:w="100" w:type="dxa"/>
              <w:left w:w="100" w:type="dxa"/>
              <w:bottom w:w="100" w:type="dxa"/>
              <w:right w:w="100" w:type="dxa"/>
            </w:tcMar>
          </w:tcPr>
          <w:p w14:paraId="7E9843E3" w14:textId="4EDB6BE5" w:rsidR="00CF3AD5" w:rsidRDefault="00000000">
            <w:pPr>
              <w:spacing w:after="0" w:line="240" w:lineRule="auto"/>
            </w:pPr>
            <w:sdt>
              <w:sdtPr>
                <w:alias w:val="Evaluation"/>
                <w:id w:val="-1564298834"/>
                <w:dropDownList>
                  <w:listItem w:displayText="??" w:value="??"/>
                  <w:listItem w:displayText="R" w:value="R"/>
                  <w:listItem w:displayText="N" w:value="N"/>
                  <w:listItem w:displayText="X" w:value="X"/>
                </w:dropDownList>
              </w:sdtPr>
              <w:sdtContent>
                <w:r w:rsidR="00965637">
                  <w:t>N</w:t>
                </w:r>
              </w:sdtContent>
            </w:sdt>
            <w:r>
              <w:rPr>
                <w:sz w:val="20"/>
                <w:szCs w:val="20"/>
              </w:rPr>
              <w:t xml:space="preserve"> </w:t>
            </w:r>
            <w:r>
              <w:t>Catching of reader’s attention with compelling hook or anecdote</w:t>
            </w:r>
          </w:p>
          <w:p w14:paraId="3271462A" w14:textId="451D5057" w:rsidR="00CF3AD5" w:rsidRDefault="00000000">
            <w:pPr>
              <w:spacing w:after="0" w:line="240" w:lineRule="auto"/>
            </w:pPr>
            <w:sdt>
              <w:sdtPr>
                <w:alias w:val="Evaluation"/>
                <w:id w:val="699167208"/>
                <w:dropDownList>
                  <w:listItem w:displayText="??" w:value="??"/>
                  <w:listItem w:displayText="R" w:value="R"/>
                  <w:listItem w:displayText="N" w:value="N"/>
                  <w:listItem w:displayText="X" w:value="X"/>
                </w:dropDownList>
              </w:sdtPr>
              <w:sdtContent>
                <w:r w:rsidR="005A30ED">
                  <w:t>R</w:t>
                </w:r>
              </w:sdtContent>
            </w:sdt>
            <w:r>
              <w:rPr>
                <w:sz w:val="20"/>
                <w:szCs w:val="20"/>
              </w:rPr>
              <w:t xml:space="preserve"> </w:t>
            </w:r>
            <w:r>
              <w:t>Currency and relevance of topic to scientific discourse</w:t>
            </w:r>
          </w:p>
          <w:p w14:paraId="3E9D85E9" w14:textId="05CA03B2" w:rsidR="00CF3AD5" w:rsidRDefault="00000000">
            <w:pPr>
              <w:spacing w:after="0" w:line="240" w:lineRule="auto"/>
            </w:pPr>
            <w:sdt>
              <w:sdtPr>
                <w:alias w:val="Evaluation"/>
                <w:id w:val="-973679834"/>
                <w:dropDownList>
                  <w:listItem w:displayText="??" w:value="??"/>
                  <w:listItem w:displayText="R" w:value="R"/>
                  <w:listItem w:displayText="N" w:value="N"/>
                  <w:listItem w:displayText="X" w:value="X"/>
                </w:dropDownList>
              </w:sdtPr>
              <w:sdtContent>
                <w:r w:rsidR="00965637">
                  <w:t>N</w:t>
                </w:r>
              </w:sdtContent>
            </w:sdt>
            <w:r>
              <w:rPr>
                <w:sz w:val="20"/>
                <w:szCs w:val="20"/>
              </w:rPr>
              <w:t xml:space="preserve"> </w:t>
            </w:r>
            <w:r>
              <w:t>Clarity of call to action or proposed solution</w:t>
            </w:r>
          </w:p>
        </w:tc>
      </w:tr>
      <w:tr w:rsidR="00CF3AD5" w14:paraId="5E34642A" w14:textId="77777777">
        <w:trPr>
          <w:trHeight w:val="420"/>
        </w:trPr>
        <w:tc>
          <w:tcPr>
            <w:tcW w:w="1485" w:type="dxa"/>
            <w:shd w:val="clear" w:color="auto" w:fill="9FC5E8"/>
            <w:tcMar>
              <w:top w:w="100" w:type="dxa"/>
              <w:left w:w="100" w:type="dxa"/>
              <w:bottom w:w="100" w:type="dxa"/>
              <w:right w:w="100" w:type="dxa"/>
            </w:tcMar>
          </w:tcPr>
          <w:p w14:paraId="4164B3BF" w14:textId="77777777" w:rsidR="00CF3AD5" w:rsidRDefault="00000000">
            <w:pPr>
              <w:widowControl w:val="0"/>
              <w:pBdr>
                <w:top w:val="nil"/>
                <w:left w:val="nil"/>
                <w:bottom w:val="nil"/>
                <w:right w:val="nil"/>
                <w:between w:val="nil"/>
              </w:pBdr>
              <w:spacing w:after="0" w:line="240" w:lineRule="auto"/>
              <w:rPr>
                <w:b/>
                <w:bCs/>
              </w:rPr>
            </w:pPr>
            <w:r>
              <w:rPr>
                <w:b/>
                <w:bCs/>
              </w:rPr>
              <w:t>Comments</w:t>
            </w:r>
          </w:p>
        </w:tc>
        <w:tc>
          <w:tcPr>
            <w:tcW w:w="8715" w:type="dxa"/>
            <w:shd w:val="clear" w:color="auto" w:fill="CFE2F3"/>
            <w:tcMar>
              <w:top w:w="100" w:type="dxa"/>
              <w:left w:w="100" w:type="dxa"/>
              <w:bottom w:w="100" w:type="dxa"/>
              <w:right w:w="100" w:type="dxa"/>
            </w:tcMar>
          </w:tcPr>
          <w:p w14:paraId="4F507F67" w14:textId="7ED0682E" w:rsidR="00CF3AD5" w:rsidRDefault="00965637">
            <w:pPr>
              <w:widowControl w:val="0"/>
              <w:pBdr>
                <w:top w:val="nil"/>
                <w:left w:val="nil"/>
                <w:bottom w:val="nil"/>
                <w:right w:val="nil"/>
                <w:between w:val="nil"/>
              </w:pBdr>
              <w:spacing w:after="0" w:line="240" w:lineRule="auto"/>
            </w:pPr>
            <w:r>
              <w:t xml:space="preserve">I really enjoyed reading this commentary that is written in a fluid and engaging style. The issue is very relevant to the current challenges faced in evidence-based synthesis. </w:t>
            </w:r>
            <w:r w:rsidR="005A30ED">
              <w:t xml:space="preserve">Although its focus is framed around toxicology, most of the arguments presented are equally valid in most fields and not necessarily specific to toxicology. This could be improved. </w:t>
            </w:r>
            <w:r>
              <w:t xml:space="preserve">The call to action is </w:t>
            </w:r>
            <w:proofErr w:type="gramStart"/>
            <w:r>
              <w:t>clear</w:t>
            </w:r>
            <w:r w:rsidR="005A30ED">
              <w:t>, but</w:t>
            </w:r>
            <w:proofErr w:type="gramEnd"/>
            <w:r w:rsidR="005A30ED">
              <w:t xml:space="preserve"> could equally be made more specific to evidence-based toxicology</w:t>
            </w:r>
            <w:r>
              <w:t xml:space="preserve">. </w:t>
            </w:r>
          </w:p>
        </w:tc>
      </w:tr>
    </w:tbl>
    <w:p w14:paraId="1AF37F9E" w14:textId="77777777" w:rsidR="00CF3AD5" w:rsidRDefault="00CF3AD5"/>
    <w:tbl>
      <w:tblPr>
        <w:tblStyle w:val="a0"/>
        <w:tblW w:w="102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15"/>
        <w:gridCol w:w="8760"/>
      </w:tblGrid>
      <w:tr w:rsidR="00CF3AD5" w14:paraId="2E1462BB" w14:textId="77777777">
        <w:trPr>
          <w:trHeight w:val="420"/>
        </w:trPr>
        <w:tc>
          <w:tcPr>
            <w:tcW w:w="1515" w:type="dxa"/>
            <w:shd w:val="clear" w:color="auto" w:fill="D9D9D9"/>
            <w:tcMar>
              <w:top w:w="100" w:type="dxa"/>
              <w:left w:w="100" w:type="dxa"/>
              <w:bottom w:w="100" w:type="dxa"/>
              <w:right w:w="100" w:type="dxa"/>
            </w:tcMar>
          </w:tcPr>
          <w:p w14:paraId="0A739A82" w14:textId="77777777" w:rsidR="00CF3AD5" w:rsidRDefault="00000000">
            <w:pPr>
              <w:widowControl w:val="0"/>
              <w:spacing w:after="0" w:line="240" w:lineRule="auto"/>
              <w:rPr>
                <w:b/>
                <w:bCs/>
              </w:rPr>
            </w:pPr>
            <w:r>
              <w:rPr>
                <w:b/>
                <w:bCs/>
              </w:rPr>
              <w:t>Domain</w:t>
            </w:r>
          </w:p>
        </w:tc>
        <w:tc>
          <w:tcPr>
            <w:tcW w:w="8760" w:type="dxa"/>
            <w:shd w:val="clear" w:color="auto" w:fill="EFEFEF"/>
            <w:tcMar>
              <w:top w:w="100" w:type="dxa"/>
              <w:left w:w="100" w:type="dxa"/>
              <w:bottom w:w="100" w:type="dxa"/>
              <w:right w:w="100" w:type="dxa"/>
            </w:tcMar>
          </w:tcPr>
          <w:p w14:paraId="0FFB12FE" w14:textId="77777777" w:rsidR="00CF3AD5" w:rsidRDefault="00000000">
            <w:pPr>
              <w:widowControl w:val="0"/>
              <w:spacing w:after="0" w:line="240" w:lineRule="auto"/>
              <w:rPr>
                <w:b/>
                <w:bCs/>
              </w:rPr>
            </w:pPr>
            <w:r>
              <w:rPr>
                <w:b/>
                <w:bCs/>
              </w:rPr>
              <w:t>2. Strength of argument</w:t>
            </w:r>
          </w:p>
        </w:tc>
      </w:tr>
      <w:tr w:rsidR="00CF3AD5" w14:paraId="4A087920" w14:textId="77777777">
        <w:trPr>
          <w:trHeight w:val="420"/>
        </w:trPr>
        <w:tc>
          <w:tcPr>
            <w:tcW w:w="1515" w:type="dxa"/>
            <w:shd w:val="clear" w:color="auto" w:fill="F9CB9C"/>
            <w:tcMar>
              <w:top w:w="100" w:type="dxa"/>
              <w:left w:w="100" w:type="dxa"/>
              <w:bottom w:w="100" w:type="dxa"/>
              <w:right w:w="100" w:type="dxa"/>
            </w:tcMar>
          </w:tcPr>
          <w:p w14:paraId="5F1C6C36" w14:textId="77777777" w:rsidR="00CF3AD5" w:rsidRDefault="00000000">
            <w:pPr>
              <w:widowControl w:val="0"/>
              <w:spacing w:after="0" w:line="240" w:lineRule="auto"/>
              <w:rPr>
                <w:b/>
                <w:bCs/>
              </w:rPr>
            </w:pPr>
            <w:r>
              <w:rPr>
                <w:b/>
                <w:bCs/>
              </w:rPr>
              <w:lastRenderedPageBreak/>
              <w:t>Evaluation Question</w:t>
            </w:r>
          </w:p>
        </w:tc>
        <w:tc>
          <w:tcPr>
            <w:tcW w:w="8760" w:type="dxa"/>
            <w:shd w:val="clear" w:color="auto" w:fill="FCE5CD"/>
            <w:tcMar>
              <w:top w:w="100" w:type="dxa"/>
              <w:left w:w="100" w:type="dxa"/>
              <w:bottom w:w="100" w:type="dxa"/>
              <w:right w:w="100" w:type="dxa"/>
            </w:tcMar>
          </w:tcPr>
          <w:p w14:paraId="60702A02" w14:textId="77777777" w:rsidR="00CF3AD5" w:rsidRDefault="00000000">
            <w:pPr>
              <w:spacing w:after="0" w:line="276" w:lineRule="auto"/>
            </w:pPr>
            <w:r>
              <w:t>Does the article present a clear, reasoned argument?</w:t>
            </w:r>
          </w:p>
        </w:tc>
      </w:tr>
      <w:tr w:rsidR="00CF3AD5" w14:paraId="2E6CCB3F" w14:textId="77777777">
        <w:trPr>
          <w:trHeight w:val="420"/>
        </w:trPr>
        <w:tc>
          <w:tcPr>
            <w:tcW w:w="1515" w:type="dxa"/>
            <w:shd w:val="clear" w:color="auto" w:fill="F9CB9C"/>
            <w:tcMar>
              <w:top w:w="100" w:type="dxa"/>
              <w:left w:w="100" w:type="dxa"/>
              <w:bottom w:w="100" w:type="dxa"/>
              <w:right w:w="100" w:type="dxa"/>
            </w:tcMar>
          </w:tcPr>
          <w:p w14:paraId="421B97C4" w14:textId="77777777" w:rsidR="00CF3AD5" w:rsidRDefault="00000000">
            <w:pPr>
              <w:widowControl w:val="0"/>
              <w:spacing w:after="0" w:line="240" w:lineRule="auto"/>
              <w:rPr>
                <w:b/>
                <w:bCs/>
              </w:rPr>
            </w:pPr>
            <w:r>
              <w:rPr>
                <w:b/>
                <w:bCs/>
              </w:rPr>
              <w:t>Answer</w:t>
            </w:r>
          </w:p>
        </w:tc>
        <w:tc>
          <w:tcPr>
            <w:tcW w:w="8760" w:type="dxa"/>
            <w:shd w:val="clear" w:color="auto" w:fill="FCE5CD"/>
            <w:tcMar>
              <w:top w:w="100" w:type="dxa"/>
              <w:left w:w="100" w:type="dxa"/>
              <w:bottom w:w="100" w:type="dxa"/>
              <w:right w:w="100" w:type="dxa"/>
            </w:tcMar>
          </w:tcPr>
          <w:p w14:paraId="379A1D8F" w14:textId="72BE5FC1" w:rsidR="00CF3AD5" w:rsidRDefault="00000000">
            <w:pPr>
              <w:widowControl w:val="0"/>
              <w:spacing w:after="0" w:line="240" w:lineRule="auto"/>
            </w:pPr>
            <w:sdt>
              <w:sdtPr>
                <w:alias w:val="Compliance 1"/>
                <w:id w:val="-542535358"/>
                <w:dropDownList>
                  <w:listItem w:displayText="Select" w:value="Select"/>
                  <w:listItem w:displayText="Important issues identified" w:value="Important issues identified"/>
                  <w:listItem w:displayText="Moderate to minor issues identified" w:value="Moderate to minor issues identified"/>
                  <w:listItem w:displayText="No issues identified during editorial review" w:value="No issues identified during editorial review"/>
                </w:dropDownList>
              </w:sdtPr>
              <w:sdtContent>
                <w:r w:rsidR="005A30ED">
                  <w:t>No issues identified during editorial review</w:t>
                </w:r>
              </w:sdtContent>
            </w:sdt>
            <w:r>
              <w:t xml:space="preserve"> that </w:t>
            </w:r>
            <w:sdt>
              <w:sdtPr>
                <w:alias w:val="Compliance 2"/>
                <w:id w:val="-40678831"/>
                <w:dropDownList>
                  <w:listItem w:displayText="Select or Delete" w:value="Select or Delete"/>
                  <w:listItem w:displayText="should be addressed prior to peer-review" w:value="should be addressed prior to peer-review"/>
                  <w:listItem w:displayText="may be addressed during peer-review" w:value="may be addressed during peer-review"/>
                </w:dropDownList>
              </w:sdtPr>
              <w:sdtContent>
                <w:r w:rsidR="005A30ED">
                  <w:t>should be addressed prior to peer-review</w:t>
                </w:r>
              </w:sdtContent>
            </w:sdt>
          </w:p>
        </w:tc>
      </w:tr>
      <w:tr w:rsidR="00CF3AD5" w14:paraId="5796D453" w14:textId="77777777">
        <w:trPr>
          <w:trHeight w:val="420"/>
        </w:trPr>
        <w:tc>
          <w:tcPr>
            <w:tcW w:w="1515" w:type="dxa"/>
            <w:shd w:val="clear" w:color="auto" w:fill="FFE599"/>
            <w:tcMar>
              <w:top w:w="100" w:type="dxa"/>
              <w:left w:w="100" w:type="dxa"/>
              <w:bottom w:w="100" w:type="dxa"/>
              <w:right w:w="100" w:type="dxa"/>
            </w:tcMar>
          </w:tcPr>
          <w:p w14:paraId="1EBDF0A1" w14:textId="77777777" w:rsidR="00CF3AD5" w:rsidRDefault="00000000">
            <w:pPr>
              <w:widowControl w:val="0"/>
              <w:spacing w:after="0" w:line="240" w:lineRule="auto"/>
              <w:rPr>
                <w:b/>
                <w:bCs/>
              </w:rPr>
            </w:pPr>
            <w:r>
              <w:rPr>
                <w:b/>
                <w:bCs/>
              </w:rPr>
              <w:t>Specific Issues</w:t>
            </w:r>
          </w:p>
        </w:tc>
        <w:tc>
          <w:tcPr>
            <w:tcW w:w="8760" w:type="dxa"/>
            <w:shd w:val="clear" w:color="auto" w:fill="FFF2CC"/>
            <w:tcMar>
              <w:top w:w="100" w:type="dxa"/>
              <w:left w:w="100" w:type="dxa"/>
              <w:bottom w:w="100" w:type="dxa"/>
              <w:right w:w="100" w:type="dxa"/>
            </w:tcMar>
          </w:tcPr>
          <w:p w14:paraId="77C50190" w14:textId="3578F973" w:rsidR="00CF3AD5" w:rsidRDefault="00000000">
            <w:pPr>
              <w:spacing w:after="0" w:line="240" w:lineRule="auto"/>
            </w:pPr>
            <w:sdt>
              <w:sdtPr>
                <w:alias w:val="Evaluation"/>
                <w:id w:val="1445011174"/>
                <w:dropDownList>
                  <w:listItem w:displayText="??" w:value="??"/>
                  <w:listItem w:displayText="R" w:value="R"/>
                  <w:listItem w:displayText="N" w:value="N"/>
                  <w:listItem w:displayText="X" w:value="X"/>
                </w:dropDownList>
              </w:sdtPr>
              <w:sdtContent>
                <w:r w:rsidR="005A30ED">
                  <w:t>N</w:t>
                </w:r>
              </w:sdtContent>
            </w:sdt>
            <w:r>
              <w:rPr>
                <w:sz w:val="20"/>
                <w:szCs w:val="20"/>
              </w:rPr>
              <w:t xml:space="preserve"> </w:t>
            </w:r>
            <w:r>
              <w:t>Clarity and conciseness of thesis</w:t>
            </w:r>
          </w:p>
          <w:p w14:paraId="5BD9F08A" w14:textId="7CECD8FE" w:rsidR="00CF3AD5" w:rsidRDefault="00000000">
            <w:pPr>
              <w:spacing w:after="0" w:line="240" w:lineRule="auto"/>
            </w:pPr>
            <w:sdt>
              <w:sdtPr>
                <w:alias w:val="Evaluation"/>
                <w:id w:val="1035508975"/>
                <w:dropDownList>
                  <w:listItem w:displayText="??" w:value="??"/>
                  <w:listItem w:displayText="R" w:value="R"/>
                  <w:listItem w:displayText="N" w:value="N"/>
                  <w:listItem w:displayText="X" w:value="X"/>
                </w:dropDownList>
              </w:sdtPr>
              <w:sdtContent>
                <w:r w:rsidR="005A30ED">
                  <w:t>N</w:t>
                </w:r>
              </w:sdtContent>
            </w:sdt>
            <w:r>
              <w:rPr>
                <w:sz w:val="20"/>
                <w:szCs w:val="20"/>
              </w:rPr>
              <w:t xml:space="preserve"> </w:t>
            </w:r>
            <w:r>
              <w:t>Structure of arguments, including transitions between ideas</w:t>
            </w:r>
          </w:p>
          <w:p w14:paraId="52EDC875" w14:textId="29B04B1F" w:rsidR="00CF3AD5" w:rsidRDefault="00000000">
            <w:pPr>
              <w:spacing w:after="0" w:line="240" w:lineRule="auto"/>
            </w:pPr>
            <w:sdt>
              <w:sdtPr>
                <w:alias w:val="Evaluation"/>
                <w:id w:val="1141333351"/>
                <w:dropDownList>
                  <w:listItem w:displayText="??" w:value="??"/>
                  <w:listItem w:displayText="R" w:value="R"/>
                  <w:listItem w:displayText="N" w:value="N"/>
                  <w:listItem w:displayText="X" w:value="X"/>
                </w:dropDownList>
              </w:sdtPr>
              <w:sdtContent>
                <w:r w:rsidR="005A30ED">
                  <w:t>N</w:t>
                </w:r>
              </w:sdtContent>
            </w:sdt>
            <w:r>
              <w:rPr>
                <w:sz w:val="20"/>
                <w:szCs w:val="20"/>
              </w:rPr>
              <w:t xml:space="preserve"> </w:t>
            </w:r>
            <w:r>
              <w:t>Persuasiveness of evidence</w:t>
            </w:r>
          </w:p>
          <w:p w14:paraId="073000AE" w14:textId="5F46B1AE" w:rsidR="00CF3AD5" w:rsidRDefault="00000000">
            <w:pPr>
              <w:spacing w:after="0" w:line="240" w:lineRule="auto"/>
            </w:pPr>
            <w:sdt>
              <w:sdtPr>
                <w:alias w:val="Evaluation"/>
                <w:id w:val="626570111"/>
                <w:dropDownList>
                  <w:listItem w:displayText="??" w:value="??"/>
                  <w:listItem w:displayText="R" w:value="R"/>
                  <w:listItem w:displayText="N" w:value="N"/>
                  <w:listItem w:displayText="X" w:value="X"/>
                </w:dropDownList>
              </w:sdtPr>
              <w:sdtContent>
                <w:r w:rsidR="005A30ED">
                  <w:t>R</w:t>
                </w:r>
              </w:sdtContent>
            </w:sdt>
            <w:r>
              <w:rPr>
                <w:sz w:val="20"/>
                <w:szCs w:val="20"/>
              </w:rPr>
              <w:t xml:space="preserve"> </w:t>
            </w:r>
            <w:r>
              <w:t>Acknowledgement of opposing viewpoints</w:t>
            </w:r>
          </w:p>
        </w:tc>
      </w:tr>
      <w:tr w:rsidR="00CF3AD5" w14:paraId="32A9A1F1" w14:textId="77777777">
        <w:trPr>
          <w:trHeight w:val="420"/>
        </w:trPr>
        <w:tc>
          <w:tcPr>
            <w:tcW w:w="1515" w:type="dxa"/>
            <w:shd w:val="clear" w:color="auto" w:fill="9FC5E8"/>
            <w:tcMar>
              <w:top w:w="100" w:type="dxa"/>
              <w:left w:w="100" w:type="dxa"/>
              <w:bottom w:w="100" w:type="dxa"/>
              <w:right w:w="100" w:type="dxa"/>
            </w:tcMar>
          </w:tcPr>
          <w:p w14:paraId="505C4812" w14:textId="77777777" w:rsidR="00CF3AD5" w:rsidRDefault="00000000">
            <w:pPr>
              <w:widowControl w:val="0"/>
              <w:spacing w:after="0" w:line="240" w:lineRule="auto"/>
              <w:rPr>
                <w:b/>
                <w:bCs/>
              </w:rPr>
            </w:pPr>
            <w:r>
              <w:rPr>
                <w:b/>
                <w:bCs/>
              </w:rPr>
              <w:t>Comments</w:t>
            </w:r>
          </w:p>
        </w:tc>
        <w:tc>
          <w:tcPr>
            <w:tcW w:w="8760" w:type="dxa"/>
            <w:shd w:val="clear" w:color="auto" w:fill="CFE2F3"/>
            <w:tcMar>
              <w:top w:w="100" w:type="dxa"/>
              <w:left w:w="100" w:type="dxa"/>
              <w:bottom w:w="100" w:type="dxa"/>
              <w:right w:w="100" w:type="dxa"/>
            </w:tcMar>
          </w:tcPr>
          <w:p w14:paraId="7F45C529" w14:textId="012546AF" w:rsidR="00CF3AD5" w:rsidRDefault="005A30ED">
            <w:pPr>
              <w:widowControl w:val="0"/>
              <w:spacing w:after="0" w:line="240" w:lineRule="auto"/>
            </w:pPr>
            <w:r>
              <w:t>Th</w:t>
            </w:r>
            <w:r w:rsidR="004B2F2F">
              <w:t>is</w:t>
            </w:r>
            <w:r>
              <w:t xml:space="preserve"> </w:t>
            </w:r>
            <w:r w:rsidR="004B2F2F">
              <w:t>commentary</w:t>
            </w:r>
            <w:r>
              <w:t xml:space="preserve"> </w:t>
            </w:r>
            <w:r w:rsidR="004B2F2F">
              <w:t>logically</w:t>
            </w:r>
            <w:r>
              <w:t xml:space="preserve"> articulates</w:t>
            </w:r>
            <w:r w:rsidR="004B2F2F">
              <w:t xml:space="preserve"> clear arguments that are well-supported by evidence. Whilst it makes a convincing case, it may benefit from acknowledging and briefly discussing potential opposing viewpoints.</w:t>
            </w:r>
          </w:p>
        </w:tc>
      </w:tr>
    </w:tbl>
    <w:p w14:paraId="30B671B2" w14:textId="77777777" w:rsidR="00CF3AD5" w:rsidRDefault="00CF3AD5"/>
    <w:tbl>
      <w:tblPr>
        <w:tblStyle w:val="a1"/>
        <w:tblW w:w="102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8715"/>
      </w:tblGrid>
      <w:tr w:rsidR="00CF3AD5" w14:paraId="7C5C5A40" w14:textId="77777777">
        <w:trPr>
          <w:trHeight w:val="420"/>
        </w:trPr>
        <w:tc>
          <w:tcPr>
            <w:tcW w:w="1560" w:type="dxa"/>
            <w:shd w:val="clear" w:color="auto" w:fill="D9D9D9"/>
            <w:tcMar>
              <w:top w:w="100" w:type="dxa"/>
              <w:left w:w="100" w:type="dxa"/>
              <w:bottom w:w="100" w:type="dxa"/>
              <w:right w:w="100" w:type="dxa"/>
            </w:tcMar>
          </w:tcPr>
          <w:p w14:paraId="623476A7" w14:textId="77777777" w:rsidR="00CF3AD5" w:rsidRDefault="00000000">
            <w:pPr>
              <w:widowControl w:val="0"/>
              <w:spacing w:after="0" w:line="240" w:lineRule="auto"/>
              <w:rPr>
                <w:b/>
                <w:bCs/>
              </w:rPr>
            </w:pPr>
            <w:r>
              <w:rPr>
                <w:b/>
                <w:bCs/>
              </w:rPr>
              <w:t>Domain</w:t>
            </w:r>
          </w:p>
        </w:tc>
        <w:tc>
          <w:tcPr>
            <w:tcW w:w="8715" w:type="dxa"/>
            <w:shd w:val="clear" w:color="auto" w:fill="EFEFEF"/>
            <w:tcMar>
              <w:top w:w="100" w:type="dxa"/>
              <w:left w:w="100" w:type="dxa"/>
              <w:bottom w:w="100" w:type="dxa"/>
              <w:right w:w="100" w:type="dxa"/>
            </w:tcMar>
          </w:tcPr>
          <w:p w14:paraId="11B8DF54" w14:textId="77777777" w:rsidR="00CF3AD5" w:rsidRDefault="00000000">
            <w:pPr>
              <w:widowControl w:val="0"/>
              <w:spacing w:after="0" w:line="240" w:lineRule="auto"/>
              <w:rPr>
                <w:b/>
                <w:bCs/>
              </w:rPr>
            </w:pPr>
            <w:r>
              <w:rPr>
                <w:b/>
                <w:bCs/>
              </w:rPr>
              <w:t>3. Reader engagement</w:t>
            </w:r>
          </w:p>
        </w:tc>
      </w:tr>
      <w:tr w:rsidR="00CF3AD5" w14:paraId="05418066" w14:textId="77777777">
        <w:trPr>
          <w:trHeight w:val="420"/>
        </w:trPr>
        <w:tc>
          <w:tcPr>
            <w:tcW w:w="1560" w:type="dxa"/>
            <w:shd w:val="clear" w:color="auto" w:fill="F9CB9C"/>
            <w:tcMar>
              <w:top w:w="100" w:type="dxa"/>
              <w:left w:w="100" w:type="dxa"/>
              <w:bottom w:w="100" w:type="dxa"/>
              <w:right w:w="100" w:type="dxa"/>
            </w:tcMar>
          </w:tcPr>
          <w:p w14:paraId="7DFF470D" w14:textId="77777777" w:rsidR="00CF3AD5" w:rsidRDefault="00000000">
            <w:pPr>
              <w:widowControl w:val="0"/>
              <w:spacing w:after="0" w:line="240" w:lineRule="auto"/>
              <w:rPr>
                <w:b/>
                <w:bCs/>
              </w:rPr>
            </w:pPr>
            <w:r>
              <w:rPr>
                <w:b/>
                <w:bCs/>
              </w:rPr>
              <w:t>Evaluation Question</w:t>
            </w:r>
          </w:p>
        </w:tc>
        <w:tc>
          <w:tcPr>
            <w:tcW w:w="8715" w:type="dxa"/>
            <w:shd w:val="clear" w:color="auto" w:fill="FCE5CD"/>
            <w:tcMar>
              <w:top w:w="100" w:type="dxa"/>
              <w:left w:w="100" w:type="dxa"/>
              <w:bottom w:w="100" w:type="dxa"/>
              <w:right w:w="100" w:type="dxa"/>
            </w:tcMar>
          </w:tcPr>
          <w:p w14:paraId="4555BD07" w14:textId="77777777" w:rsidR="00CF3AD5" w:rsidRDefault="00000000">
            <w:pPr>
              <w:spacing w:after="0" w:line="276" w:lineRule="auto"/>
            </w:pPr>
            <w:r>
              <w:t>Is the article written in an accessible and engaging style?</w:t>
            </w:r>
          </w:p>
        </w:tc>
      </w:tr>
      <w:tr w:rsidR="00CF3AD5" w14:paraId="5AA0EFF6" w14:textId="77777777">
        <w:trPr>
          <w:trHeight w:val="420"/>
        </w:trPr>
        <w:tc>
          <w:tcPr>
            <w:tcW w:w="1560" w:type="dxa"/>
            <w:shd w:val="clear" w:color="auto" w:fill="F9CB9C"/>
            <w:tcMar>
              <w:top w:w="100" w:type="dxa"/>
              <w:left w:w="100" w:type="dxa"/>
              <w:bottom w:w="100" w:type="dxa"/>
              <w:right w:w="100" w:type="dxa"/>
            </w:tcMar>
          </w:tcPr>
          <w:p w14:paraId="3CE78E24" w14:textId="77777777" w:rsidR="00CF3AD5" w:rsidRDefault="00000000">
            <w:pPr>
              <w:widowControl w:val="0"/>
              <w:spacing w:after="0" w:line="240" w:lineRule="auto"/>
              <w:rPr>
                <w:b/>
                <w:bCs/>
              </w:rPr>
            </w:pPr>
            <w:r>
              <w:rPr>
                <w:b/>
                <w:bCs/>
              </w:rPr>
              <w:t>Answer</w:t>
            </w:r>
          </w:p>
        </w:tc>
        <w:tc>
          <w:tcPr>
            <w:tcW w:w="8715" w:type="dxa"/>
            <w:shd w:val="clear" w:color="auto" w:fill="FCE5CD"/>
            <w:tcMar>
              <w:top w:w="100" w:type="dxa"/>
              <w:left w:w="100" w:type="dxa"/>
              <w:bottom w:w="100" w:type="dxa"/>
              <w:right w:w="100" w:type="dxa"/>
            </w:tcMar>
          </w:tcPr>
          <w:p w14:paraId="1A44C0B0" w14:textId="36587503" w:rsidR="00CF3AD5" w:rsidRDefault="00000000">
            <w:pPr>
              <w:widowControl w:val="0"/>
              <w:spacing w:after="0" w:line="240" w:lineRule="auto"/>
            </w:pPr>
            <w:sdt>
              <w:sdtPr>
                <w:alias w:val="Compliance 1"/>
                <w:id w:val="1495750479"/>
                <w:dropDownList>
                  <w:listItem w:displayText="Select" w:value="Select"/>
                  <w:listItem w:displayText="Important issues identified" w:value="Important issues identified"/>
                  <w:listItem w:displayText="Moderate to minor issues identified" w:value="Moderate to minor issues identified"/>
                  <w:listItem w:displayText="No issues identified during editorial review" w:value="No issues identified during editorial review"/>
                </w:dropDownList>
              </w:sdtPr>
              <w:sdtContent>
                <w:r w:rsidR="004B2F2F">
                  <w:t>No issues identified during editorial review</w:t>
                </w:r>
              </w:sdtContent>
            </w:sdt>
            <w:r>
              <w:t xml:space="preserve"> that </w:t>
            </w:r>
            <w:sdt>
              <w:sdtPr>
                <w:alias w:val="Compliance 2"/>
                <w:id w:val="2089721816"/>
                <w:dropDownList>
                  <w:listItem w:displayText="Select or Delete" w:value="Select or Delete"/>
                  <w:listItem w:displayText="should be addressed prior to peer-review" w:value="should be addressed prior to peer-review"/>
                  <w:listItem w:displayText="may be addressed during peer-review" w:value="may be addressed during peer-review"/>
                </w:dropDownList>
              </w:sdtPr>
              <w:sdtContent>
                <w:r w:rsidR="004B2F2F">
                  <w:t>should be addressed prior to peer-review</w:t>
                </w:r>
              </w:sdtContent>
            </w:sdt>
          </w:p>
        </w:tc>
      </w:tr>
      <w:tr w:rsidR="00CF3AD5" w14:paraId="184BED47" w14:textId="77777777">
        <w:trPr>
          <w:trHeight w:val="420"/>
        </w:trPr>
        <w:tc>
          <w:tcPr>
            <w:tcW w:w="1560" w:type="dxa"/>
            <w:shd w:val="clear" w:color="auto" w:fill="FFE599"/>
            <w:tcMar>
              <w:top w:w="100" w:type="dxa"/>
              <w:left w:w="100" w:type="dxa"/>
              <w:bottom w:w="100" w:type="dxa"/>
              <w:right w:w="100" w:type="dxa"/>
            </w:tcMar>
          </w:tcPr>
          <w:p w14:paraId="6B2289E7" w14:textId="77777777" w:rsidR="00CF3AD5" w:rsidRDefault="00000000">
            <w:pPr>
              <w:widowControl w:val="0"/>
              <w:spacing w:after="0" w:line="240" w:lineRule="auto"/>
              <w:rPr>
                <w:b/>
                <w:bCs/>
              </w:rPr>
            </w:pPr>
            <w:r>
              <w:rPr>
                <w:b/>
                <w:bCs/>
              </w:rPr>
              <w:t>Specific Issues</w:t>
            </w:r>
          </w:p>
        </w:tc>
        <w:tc>
          <w:tcPr>
            <w:tcW w:w="8715" w:type="dxa"/>
            <w:shd w:val="clear" w:color="auto" w:fill="FFF2CC"/>
            <w:tcMar>
              <w:top w:w="100" w:type="dxa"/>
              <w:left w:w="100" w:type="dxa"/>
              <w:bottom w:w="100" w:type="dxa"/>
              <w:right w:w="100" w:type="dxa"/>
            </w:tcMar>
          </w:tcPr>
          <w:p w14:paraId="27116572" w14:textId="64DFAD0F" w:rsidR="00CF3AD5" w:rsidRDefault="00000000">
            <w:pPr>
              <w:spacing w:after="0" w:line="240" w:lineRule="auto"/>
              <w:rPr>
                <w:sz w:val="24"/>
                <w:szCs w:val="24"/>
              </w:rPr>
            </w:pPr>
            <w:sdt>
              <w:sdtPr>
                <w:alias w:val="Evaluation"/>
                <w:id w:val="1524971548"/>
                <w:dropDownList>
                  <w:listItem w:displayText="??" w:value="??"/>
                  <w:listItem w:displayText="R" w:value="R"/>
                  <w:listItem w:displayText="N" w:value="N"/>
                  <w:listItem w:displayText="X" w:value="X"/>
                </w:dropDownList>
              </w:sdtPr>
              <w:sdtContent>
                <w:r w:rsidR="004B2F2F">
                  <w:t>N</w:t>
                </w:r>
              </w:sdtContent>
            </w:sdt>
            <w:r>
              <w:rPr>
                <w:sz w:val="20"/>
                <w:szCs w:val="20"/>
              </w:rPr>
              <w:t xml:space="preserve"> </w:t>
            </w:r>
            <w:r>
              <w:t>Use of jargon and technical language</w:t>
            </w:r>
          </w:p>
          <w:p w14:paraId="616D8A13" w14:textId="16C5C0E7" w:rsidR="00CF3AD5" w:rsidRDefault="00000000">
            <w:pPr>
              <w:spacing w:after="0" w:line="240" w:lineRule="auto"/>
            </w:pPr>
            <w:sdt>
              <w:sdtPr>
                <w:alias w:val="Evaluation"/>
                <w:id w:val="449447180"/>
                <w:dropDownList>
                  <w:listItem w:displayText="??" w:value="??"/>
                  <w:listItem w:displayText="R" w:value="R"/>
                  <w:listItem w:displayText="N" w:value="N"/>
                  <w:listItem w:displayText="X" w:value="X"/>
                </w:dropDownList>
              </w:sdtPr>
              <w:sdtContent>
                <w:r w:rsidR="004B2F2F">
                  <w:t>N</w:t>
                </w:r>
              </w:sdtContent>
            </w:sdt>
            <w:r>
              <w:rPr>
                <w:sz w:val="20"/>
                <w:szCs w:val="20"/>
              </w:rPr>
              <w:t xml:space="preserve"> </w:t>
            </w:r>
            <w:r>
              <w:t>Tone</w:t>
            </w:r>
          </w:p>
          <w:p w14:paraId="4256D591" w14:textId="24867CA3" w:rsidR="00CF3AD5" w:rsidRDefault="00000000">
            <w:pPr>
              <w:spacing w:after="0" w:line="240" w:lineRule="auto"/>
            </w:pPr>
            <w:sdt>
              <w:sdtPr>
                <w:alias w:val="Evaluation"/>
                <w:id w:val="-1441869767"/>
                <w:dropDownList>
                  <w:listItem w:displayText="??" w:value="??"/>
                  <w:listItem w:displayText="R" w:value="R"/>
                  <w:listItem w:displayText="N" w:value="N"/>
                  <w:listItem w:displayText="X" w:value="X"/>
                </w:dropDownList>
              </w:sdtPr>
              <w:sdtContent>
                <w:r w:rsidR="004B2F2F">
                  <w:t>N</w:t>
                </w:r>
              </w:sdtContent>
            </w:sdt>
            <w:r>
              <w:rPr>
                <w:sz w:val="20"/>
                <w:szCs w:val="20"/>
              </w:rPr>
              <w:t xml:space="preserve"> </w:t>
            </w:r>
            <w:r>
              <w:t>Personal connection</w:t>
            </w:r>
          </w:p>
        </w:tc>
      </w:tr>
      <w:tr w:rsidR="00CF3AD5" w14:paraId="4879B0E0" w14:textId="77777777">
        <w:trPr>
          <w:trHeight w:val="420"/>
        </w:trPr>
        <w:tc>
          <w:tcPr>
            <w:tcW w:w="1560" w:type="dxa"/>
            <w:shd w:val="clear" w:color="auto" w:fill="9FC5E8"/>
            <w:tcMar>
              <w:top w:w="100" w:type="dxa"/>
              <w:left w:w="100" w:type="dxa"/>
              <w:bottom w:w="100" w:type="dxa"/>
              <w:right w:w="100" w:type="dxa"/>
            </w:tcMar>
          </w:tcPr>
          <w:p w14:paraId="33DA68DA" w14:textId="77777777" w:rsidR="00CF3AD5" w:rsidRDefault="00000000">
            <w:pPr>
              <w:widowControl w:val="0"/>
              <w:spacing w:after="0" w:line="240" w:lineRule="auto"/>
              <w:rPr>
                <w:b/>
                <w:bCs/>
              </w:rPr>
            </w:pPr>
            <w:r>
              <w:rPr>
                <w:b/>
                <w:bCs/>
              </w:rPr>
              <w:t>Comments</w:t>
            </w:r>
          </w:p>
        </w:tc>
        <w:tc>
          <w:tcPr>
            <w:tcW w:w="8715" w:type="dxa"/>
            <w:shd w:val="clear" w:color="auto" w:fill="CFE2F3"/>
            <w:tcMar>
              <w:top w:w="100" w:type="dxa"/>
              <w:left w:w="100" w:type="dxa"/>
              <w:bottom w:w="100" w:type="dxa"/>
              <w:right w:w="100" w:type="dxa"/>
            </w:tcMar>
          </w:tcPr>
          <w:p w14:paraId="5CF5458A" w14:textId="450BA903" w:rsidR="00CF3AD5" w:rsidRDefault="004B2F2F">
            <w:pPr>
              <w:widowControl w:val="0"/>
              <w:spacing w:after="0" w:line="240" w:lineRule="auto"/>
            </w:pPr>
            <w:r>
              <w:t>The commentary is written in a very accessible and engaging style. If I had to make any comment, I believe the use of ‘we’, making clear to the reader that the co-authors themselves are librarians/information specialists, comes rather late in the piece. This personal connection of the authors to the topic could be made clearer at the beginning of the text. You may also want to review the manuscript for instances where the passive voice is used when presenting your own work.</w:t>
            </w:r>
          </w:p>
        </w:tc>
      </w:tr>
    </w:tbl>
    <w:p w14:paraId="7F8350DF" w14:textId="77777777" w:rsidR="00CF3AD5" w:rsidRDefault="00CF3AD5"/>
    <w:tbl>
      <w:tblPr>
        <w:tblStyle w:val="a2"/>
        <w:tblW w:w="1033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8775"/>
      </w:tblGrid>
      <w:tr w:rsidR="00CF3AD5" w14:paraId="6E32BFC4" w14:textId="77777777">
        <w:trPr>
          <w:trHeight w:val="420"/>
        </w:trPr>
        <w:tc>
          <w:tcPr>
            <w:tcW w:w="1560" w:type="dxa"/>
            <w:shd w:val="clear" w:color="auto" w:fill="D9D9D9"/>
            <w:tcMar>
              <w:top w:w="100" w:type="dxa"/>
              <w:left w:w="100" w:type="dxa"/>
              <w:bottom w:w="100" w:type="dxa"/>
              <w:right w:w="100" w:type="dxa"/>
            </w:tcMar>
          </w:tcPr>
          <w:p w14:paraId="6BC2707F" w14:textId="77777777" w:rsidR="00CF3AD5" w:rsidRDefault="00000000">
            <w:pPr>
              <w:widowControl w:val="0"/>
              <w:spacing w:after="0" w:line="240" w:lineRule="auto"/>
              <w:rPr>
                <w:b/>
                <w:bCs/>
              </w:rPr>
            </w:pPr>
            <w:r>
              <w:rPr>
                <w:b/>
                <w:bCs/>
              </w:rPr>
              <w:t>Domain</w:t>
            </w:r>
          </w:p>
        </w:tc>
        <w:tc>
          <w:tcPr>
            <w:tcW w:w="8775" w:type="dxa"/>
            <w:shd w:val="clear" w:color="auto" w:fill="EFEFEF"/>
            <w:tcMar>
              <w:top w:w="100" w:type="dxa"/>
              <w:left w:w="100" w:type="dxa"/>
              <w:bottom w:w="100" w:type="dxa"/>
              <w:right w:w="100" w:type="dxa"/>
            </w:tcMar>
          </w:tcPr>
          <w:p w14:paraId="1D62B126" w14:textId="77777777" w:rsidR="00CF3AD5" w:rsidRDefault="00000000">
            <w:pPr>
              <w:widowControl w:val="0"/>
              <w:spacing w:after="0" w:line="240" w:lineRule="auto"/>
              <w:rPr>
                <w:b/>
                <w:bCs/>
              </w:rPr>
            </w:pPr>
            <w:r>
              <w:rPr>
                <w:b/>
                <w:bCs/>
              </w:rPr>
              <w:t>4. Length, language, and structuring</w:t>
            </w:r>
          </w:p>
        </w:tc>
      </w:tr>
      <w:tr w:rsidR="00CF3AD5" w14:paraId="3B791B3F" w14:textId="77777777">
        <w:trPr>
          <w:trHeight w:val="420"/>
        </w:trPr>
        <w:tc>
          <w:tcPr>
            <w:tcW w:w="1560" w:type="dxa"/>
            <w:shd w:val="clear" w:color="auto" w:fill="F9CB9C"/>
            <w:tcMar>
              <w:top w:w="100" w:type="dxa"/>
              <w:left w:w="100" w:type="dxa"/>
              <w:bottom w:w="100" w:type="dxa"/>
              <w:right w:w="100" w:type="dxa"/>
            </w:tcMar>
          </w:tcPr>
          <w:p w14:paraId="2BF3AE8D" w14:textId="77777777" w:rsidR="00CF3AD5" w:rsidRDefault="00000000">
            <w:pPr>
              <w:widowControl w:val="0"/>
              <w:spacing w:after="0" w:line="240" w:lineRule="auto"/>
              <w:rPr>
                <w:b/>
                <w:bCs/>
              </w:rPr>
            </w:pPr>
            <w:r>
              <w:rPr>
                <w:b/>
                <w:bCs/>
              </w:rPr>
              <w:t>Evaluation Question</w:t>
            </w:r>
          </w:p>
        </w:tc>
        <w:tc>
          <w:tcPr>
            <w:tcW w:w="8775" w:type="dxa"/>
            <w:shd w:val="clear" w:color="auto" w:fill="FCE5CD"/>
            <w:tcMar>
              <w:top w:w="100" w:type="dxa"/>
              <w:left w:w="100" w:type="dxa"/>
              <w:bottom w:w="100" w:type="dxa"/>
              <w:right w:w="100" w:type="dxa"/>
            </w:tcMar>
          </w:tcPr>
          <w:p w14:paraId="3E7C23E0" w14:textId="77777777" w:rsidR="00CF3AD5" w:rsidRDefault="00000000">
            <w:pPr>
              <w:spacing w:after="0" w:line="276" w:lineRule="auto"/>
            </w:pPr>
            <w:r>
              <w:t>Is the article of appropriate length, structure, and linguistic accuracy?</w:t>
            </w:r>
          </w:p>
        </w:tc>
      </w:tr>
      <w:tr w:rsidR="00CF3AD5" w14:paraId="36E1BBD1" w14:textId="77777777">
        <w:trPr>
          <w:trHeight w:val="420"/>
        </w:trPr>
        <w:tc>
          <w:tcPr>
            <w:tcW w:w="1560" w:type="dxa"/>
            <w:shd w:val="clear" w:color="auto" w:fill="F9CB9C"/>
            <w:tcMar>
              <w:top w:w="100" w:type="dxa"/>
              <w:left w:w="100" w:type="dxa"/>
              <w:bottom w:w="100" w:type="dxa"/>
              <w:right w:w="100" w:type="dxa"/>
            </w:tcMar>
          </w:tcPr>
          <w:p w14:paraId="301715AE" w14:textId="77777777" w:rsidR="00CF3AD5" w:rsidRDefault="00000000">
            <w:pPr>
              <w:widowControl w:val="0"/>
              <w:spacing w:after="0" w:line="240" w:lineRule="auto"/>
              <w:rPr>
                <w:b/>
                <w:bCs/>
              </w:rPr>
            </w:pPr>
            <w:r>
              <w:rPr>
                <w:b/>
                <w:bCs/>
              </w:rPr>
              <w:t>Answer</w:t>
            </w:r>
          </w:p>
        </w:tc>
        <w:tc>
          <w:tcPr>
            <w:tcW w:w="8775" w:type="dxa"/>
            <w:shd w:val="clear" w:color="auto" w:fill="FCE5CD"/>
            <w:tcMar>
              <w:top w:w="100" w:type="dxa"/>
              <w:left w:w="100" w:type="dxa"/>
              <w:bottom w:w="100" w:type="dxa"/>
              <w:right w:w="100" w:type="dxa"/>
            </w:tcMar>
          </w:tcPr>
          <w:p w14:paraId="00A78D3B" w14:textId="7EBC855B" w:rsidR="00CF3AD5" w:rsidRDefault="00000000">
            <w:pPr>
              <w:widowControl w:val="0"/>
              <w:spacing w:after="0" w:line="240" w:lineRule="auto"/>
            </w:pPr>
            <w:sdt>
              <w:sdtPr>
                <w:alias w:val="Compliance 1"/>
                <w:id w:val="-82252146"/>
                <w:dropDownList>
                  <w:listItem w:displayText="Select" w:value="Select"/>
                  <w:listItem w:displayText="Important issues identified" w:value="Important issues identified"/>
                  <w:listItem w:displayText="Moderate to minor issues identified" w:value="Moderate to minor issues identified"/>
                  <w:listItem w:displayText="No issues identified during editorial review" w:value="No issues identified during editorial review"/>
                </w:dropDownList>
              </w:sdtPr>
              <w:sdtContent>
                <w:r w:rsidR="004B2F2F">
                  <w:t>No issues identified during editorial review</w:t>
                </w:r>
              </w:sdtContent>
            </w:sdt>
            <w:r>
              <w:t xml:space="preserve"> that </w:t>
            </w:r>
            <w:sdt>
              <w:sdtPr>
                <w:alias w:val="Compliance 2"/>
                <w:id w:val="481249002"/>
                <w:dropDownList>
                  <w:listItem w:displayText="Select or Delete" w:value="Select or Delete"/>
                  <w:listItem w:displayText="should be addressed prior to peer-review" w:value="should be addressed prior to peer-review"/>
                  <w:listItem w:displayText="may be addressed during peer-review" w:value="may be addressed during peer-review"/>
                </w:dropDownList>
              </w:sdtPr>
              <w:sdtContent>
                <w:r w:rsidR="004B2F2F">
                  <w:t>should be addressed prior to peer-review</w:t>
                </w:r>
              </w:sdtContent>
            </w:sdt>
          </w:p>
        </w:tc>
      </w:tr>
      <w:tr w:rsidR="00CF3AD5" w14:paraId="371324D7" w14:textId="77777777">
        <w:trPr>
          <w:trHeight w:val="420"/>
        </w:trPr>
        <w:tc>
          <w:tcPr>
            <w:tcW w:w="1560" w:type="dxa"/>
            <w:shd w:val="clear" w:color="auto" w:fill="FFE599"/>
            <w:tcMar>
              <w:top w:w="100" w:type="dxa"/>
              <w:left w:w="100" w:type="dxa"/>
              <w:bottom w:w="100" w:type="dxa"/>
              <w:right w:w="100" w:type="dxa"/>
            </w:tcMar>
          </w:tcPr>
          <w:p w14:paraId="0CEF214A" w14:textId="77777777" w:rsidR="00CF3AD5" w:rsidRDefault="00000000">
            <w:pPr>
              <w:widowControl w:val="0"/>
              <w:spacing w:after="0" w:line="240" w:lineRule="auto"/>
              <w:rPr>
                <w:b/>
                <w:bCs/>
              </w:rPr>
            </w:pPr>
            <w:r>
              <w:rPr>
                <w:b/>
                <w:bCs/>
              </w:rPr>
              <w:t>Specific Issues</w:t>
            </w:r>
          </w:p>
        </w:tc>
        <w:tc>
          <w:tcPr>
            <w:tcW w:w="8775" w:type="dxa"/>
            <w:shd w:val="clear" w:color="auto" w:fill="FFF2CC"/>
            <w:tcMar>
              <w:top w:w="100" w:type="dxa"/>
              <w:left w:w="100" w:type="dxa"/>
              <w:bottom w:w="100" w:type="dxa"/>
              <w:right w:w="100" w:type="dxa"/>
            </w:tcMar>
          </w:tcPr>
          <w:p w14:paraId="4CDCC316" w14:textId="51B01128" w:rsidR="00CF3AD5" w:rsidRDefault="00000000">
            <w:pPr>
              <w:spacing w:after="0" w:line="240" w:lineRule="auto"/>
            </w:pPr>
            <w:sdt>
              <w:sdtPr>
                <w:alias w:val="Evaluation"/>
                <w:id w:val="-237241416"/>
                <w:dropDownList>
                  <w:listItem w:displayText="??" w:value="??"/>
                  <w:listItem w:displayText="R" w:value="R"/>
                  <w:listItem w:displayText="N" w:value="N"/>
                  <w:listItem w:displayText="X" w:value="X"/>
                </w:dropDownList>
              </w:sdtPr>
              <w:sdtContent>
                <w:r w:rsidR="004B2F2F">
                  <w:t>N</w:t>
                </w:r>
              </w:sdtContent>
            </w:sdt>
            <w:r>
              <w:rPr>
                <w:sz w:val="20"/>
                <w:szCs w:val="20"/>
              </w:rPr>
              <w:t xml:space="preserve"> </w:t>
            </w:r>
            <w:r>
              <w:t>Length</w:t>
            </w:r>
          </w:p>
          <w:p w14:paraId="4C350D77" w14:textId="0DD0680A" w:rsidR="00CF3AD5" w:rsidRDefault="00000000">
            <w:pPr>
              <w:spacing w:after="0" w:line="240" w:lineRule="auto"/>
            </w:pPr>
            <w:sdt>
              <w:sdtPr>
                <w:alias w:val="Evaluation"/>
                <w:id w:val="200942522"/>
                <w:dropDownList>
                  <w:listItem w:displayText="??" w:value="??"/>
                  <w:listItem w:displayText="R" w:value="R"/>
                  <w:listItem w:displayText="N" w:value="N"/>
                  <w:listItem w:displayText="X" w:value="X"/>
                </w:dropDownList>
              </w:sdtPr>
              <w:sdtContent>
                <w:r w:rsidR="004B2F2F">
                  <w:t>N</w:t>
                </w:r>
              </w:sdtContent>
            </w:sdt>
            <w:r>
              <w:rPr>
                <w:sz w:val="20"/>
                <w:szCs w:val="20"/>
              </w:rPr>
              <w:t xml:space="preserve"> </w:t>
            </w:r>
            <w:r>
              <w:t>Ease of reading for non-native speaker</w:t>
            </w:r>
          </w:p>
          <w:p w14:paraId="2A526C58" w14:textId="56D3A2C0" w:rsidR="00CF3AD5" w:rsidRDefault="00000000">
            <w:pPr>
              <w:spacing w:after="0" w:line="240" w:lineRule="auto"/>
            </w:pPr>
            <w:sdt>
              <w:sdtPr>
                <w:alias w:val="Evaluation"/>
                <w:id w:val="34327488"/>
                <w:dropDownList>
                  <w:listItem w:displayText="??" w:value="??"/>
                  <w:listItem w:displayText="R" w:value="R"/>
                  <w:listItem w:displayText="N" w:value="N"/>
                  <w:listItem w:displayText="X" w:value="X"/>
                </w:dropDownList>
              </w:sdtPr>
              <w:sdtContent>
                <w:r w:rsidR="004B2F2F">
                  <w:t>N</w:t>
                </w:r>
              </w:sdtContent>
            </w:sdt>
            <w:r>
              <w:rPr>
                <w:sz w:val="20"/>
                <w:szCs w:val="20"/>
              </w:rPr>
              <w:t xml:space="preserve"> </w:t>
            </w:r>
            <w:r>
              <w:t>Structuring, e.g. use of lists, subheadings, summaries, etc.</w:t>
            </w:r>
          </w:p>
        </w:tc>
      </w:tr>
      <w:tr w:rsidR="00CF3AD5" w14:paraId="0A8A7781" w14:textId="77777777">
        <w:trPr>
          <w:trHeight w:val="420"/>
        </w:trPr>
        <w:tc>
          <w:tcPr>
            <w:tcW w:w="1560" w:type="dxa"/>
            <w:shd w:val="clear" w:color="auto" w:fill="9FC5E8"/>
            <w:tcMar>
              <w:top w:w="100" w:type="dxa"/>
              <w:left w:w="100" w:type="dxa"/>
              <w:bottom w:w="100" w:type="dxa"/>
              <w:right w:w="100" w:type="dxa"/>
            </w:tcMar>
          </w:tcPr>
          <w:p w14:paraId="747920C6" w14:textId="77777777" w:rsidR="00CF3AD5" w:rsidRDefault="00000000">
            <w:pPr>
              <w:widowControl w:val="0"/>
              <w:spacing w:after="0" w:line="240" w:lineRule="auto"/>
              <w:rPr>
                <w:b/>
                <w:bCs/>
              </w:rPr>
            </w:pPr>
            <w:r>
              <w:rPr>
                <w:b/>
                <w:bCs/>
              </w:rPr>
              <w:lastRenderedPageBreak/>
              <w:t>Comments</w:t>
            </w:r>
          </w:p>
        </w:tc>
        <w:tc>
          <w:tcPr>
            <w:tcW w:w="8775" w:type="dxa"/>
            <w:shd w:val="clear" w:color="auto" w:fill="CFE2F3"/>
            <w:tcMar>
              <w:top w:w="100" w:type="dxa"/>
              <w:left w:w="100" w:type="dxa"/>
              <w:bottom w:w="100" w:type="dxa"/>
              <w:right w:w="100" w:type="dxa"/>
            </w:tcMar>
          </w:tcPr>
          <w:p w14:paraId="65EB2F82" w14:textId="2096F4F2" w:rsidR="00CF3AD5" w:rsidRDefault="004B2F2F">
            <w:pPr>
              <w:widowControl w:val="0"/>
              <w:spacing w:after="0" w:line="240" w:lineRule="auto"/>
            </w:pPr>
            <w:r>
              <w:t>The language, length and structure conveyed the message effectively.</w:t>
            </w:r>
          </w:p>
        </w:tc>
      </w:tr>
    </w:tbl>
    <w:p w14:paraId="63424976" w14:textId="1053313B" w:rsidR="00CF3AD5" w:rsidRDefault="004B2F2F">
      <w:bookmarkStart w:id="4" w:name="_jlx65sqkce7w" w:colFirst="0" w:colLast="0"/>
      <w:bookmarkEnd w:id="4"/>
      <w:r>
        <w:t xml:space="preserve">                                                                          </w:t>
      </w:r>
    </w:p>
    <w:p w14:paraId="0109205E" w14:textId="77777777" w:rsidR="00CF3AD5" w:rsidRDefault="00000000">
      <w:pPr>
        <w:rPr>
          <w:sz w:val="18"/>
          <w:szCs w:val="18"/>
        </w:rPr>
      </w:pPr>
      <w:r>
        <w:pict w14:anchorId="5FF3BFE6">
          <v:rect id="_x0000_i1026" style="width:0;height:1.5pt" o:hralign="center" o:hrstd="t" o:hr="t" fillcolor="#a0a0a0" stroked="f"/>
        </w:pict>
      </w:r>
    </w:p>
    <w:p w14:paraId="562B6A39" w14:textId="77777777" w:rsidR="00CF3AD5" w:rsidRDefault="00000000">
      <w:pPr>
        <w:pStyle w:val="Heading1"/>
        <w:rPr>
          <w:sz w:val="26"/>
          <w:szCs w:val="26"/>
        </w:rPr>
      </w:pPr>
      <w:bookmarkStart w:id="5" w:name="_oraqnzwchano" w:colFirst="0" w:colLast="0"/>
      <w:bookmarkEnd w:id="5"/>
      <w:r>
        <w:rPr>
          <w:sz w:val="26"/>
          <w:szCs w:val="26"/>
        </w:rPr>
        <w:t>Notes on EBT’s criteria for evaluating expert commentaries</w:t>
      </w:r>
    </w:p>
    <w:p w14:paraId="5A96EFC3" w14:textId="77777777" w:rsidR="00CF3AD5" w:rsidRDefault="00000000">
      <w:pPr>
        <w:rPr>
          <w:sz w:val="12"/>
          <w:szCs w:val="12"/>
        </w:rPr>
      </w:pPr>
      <w:r>
        <w:rPr>
          <w:sz w:val="12"/>
          <w:szCs w:val="12"/>
        </w:rPr>
        <w:t>Created with the support of ChatGPT 3.5 (OpenAI, date of use: 17 August 2023).</w:t>
      </w:r>
    </w:p>
    <w:p w14:paraId="6B78F616" w14:textId="77777777" w:rsidR="00CF3AD5" w:rsidRDefault="00000000">
      <w:pPr>
        <w:rPr>
          <w:sz w:val="18"/>
          <w:szCs w:val="18"/>
        </w:rPr>
      </w:pPr>
      <w:r>
        <w:rPr>
          <w:sz w:val="18"/>
          <w:szCs w:val="18"/>
        </w:rPr>
        <w:t xml:space="preserve">For expert commentaries submitted to </w:t>
      </w:r>
      <w:r>
        <w:rPr>
          <w:i/>
          <w:iCs/>
          <w:sz w:val="18"/>
          <w:szCs w:val="18"/>
        </w:rPr>
        <w:t>Evidence-Based Toxicology</w:t>
      </w:r>
      <w:r>
        <w:rPr>
          <w:sz w:val="18"/>
          <w:szCs w:val="18"/>
        </w:rPr>
        <w:t>, we look for hook and focus, strength of argument, reader engagement, and length and language. Under each of these main themes, we consider the following issues:</w:t>
      </w:r>
    </w:p>
    <w:p w14:paraId="1A859990" w14:textId="77777777" w:rsidR="00CF3AD5" w:rsidRDefault="00000000">
      <w:pPr>
        <w:pStyle w:val="Heading2"/>
        <w:rPr>
          <w:sz w:val="18"/>
          <w:szCs w:val="18"/>
        </w:rPr>
      </w:pPr>
      <w:bookmarkStart w:id="6" w:name="_82tim35s7e3x" w:colFirst="0" w:colLast="0"/>
      <w:bookmarkEnd w:id="6"/>
      <w:r>
        <w:rPr>
          <w:sz w:val="18"/>
          <w:szCs w:val="18"/>
        </w:rPr>
        <w:t>Hook and focus</w:t>
      </w:r>
    </w:p>
    <w:p w14:paraId="1260EEA0" w14:textId="77777777" w:rsidR="00CF3AD5" w:rsidRDefault="00000000">
      <w:pPr>
        <w:rPr>
          <w:sz w:val="18"/>
          <w:szCs w:val="18"/>
        </w:rPr>
      </w:pPr>
      <w:r>
        <w:rPr>
          <w:b/>
          <w:bCs/>
          <w:sz w:val="18"/>
          <w:szCs w:val="18"/>
        </w:rPr>
        <w:t xml:space="preserve">Strong and Engaging Introduction: </w:t>
      </w:r>
      <w:r>
        <w:rPr>
          <w:sz w:val="18"/>
          <w:szCs w:val="18"/>
        </w:rPr>
        <w:t>Capturing the reader's attention right from the beginning with a compelling hook or anecdote that introduces the topic and sets the tone for the rest of the article.</w:t>
      </w:r>
    </w:p>
    <w:p w14:paraId="2BAF2447" w14:textId="77777777" w:rsidR="00CF3AD5" w:rsidRDefault="00000000">
      <w:pPr>
        <w:rPr>
          <w:sz w:val="18"/>
          <w:szCs w:val="18"/>
        </w:rPr>
      </w:pPr>
      <w:r>
        <w:rPr>
          <w:b/>
          <w:bCs/>
          <w:sz w:val="18"/>
          <w:szCs w:val="18"/>
        </w:rPr>
        <w:t>Relevance and Timeliness:</w:t>
      </w:r>
      <w:r>
        <w:rPr>
          <w:sz w:val="18"/>
          <w:szCs w:val="18"/>
        </w:rPr>
        <w:t xml:space="preserve"> Choosing a topic that is current and relevant to the public discourse. Editorial articles are most impactful when they address issues that are currently capturing people's attention - or at least make a strong case for why an issue ought to be capturing attention.</w:t>
      </w:r>
    </w:p>
    <w:p w14:paraId="790F7B73" w14:textId="77777777" w:rsidR="00CF3AD5" w:rsidRDefault="00000000">
      <w:pPr>
        <w:rPr>
          <w:sz w:val="18"/>
          <w:szCs w:val="18"/>
        </w:rPr>
      </w:pPr>
      <w:r>
        <w:rPr>
          <w:b/>
          <w:bCs/>
          <w:sz w:val="18"/>
          <w:szCs w:val="18"/>
        </w:rPr>
        <w:t>Call to Action or Proposed Solution:</w:t>
      </w:r>
      <w:r>
        <w:rPr>
          <w:sz w:val="18"/>
          <w:szCs w:val="18"/>
        </w:rPr>
        <w:t xml:space="preserve"> Concluding your article by summarising your main points and offering a clear call to action or proposed solution. Encourage readers to think critically about the issue and take tangible steps based on your insights.</w:t>
      </w:r>
    </w:p>
    <w:p w14:paraId="61FFEBCD" w14:textId="77777777" w:rsidR="00CF3AD5" w:rsidRDefault="00000000">
      <w:pPr>
        <w:pStyle w:val="Heading2"/>
        <w:rPr>
          <w:sz w:val="18"/>
          <w:szCs w:val="18"/>
        </w:rPr>
      </w:pPr>
      <w:bookmarkStart w:id="7" w:name="_6or3o7776xj" w:colFirst="0" w:colLast="0"/>
      <w:bookmarkEnd w:id="7"/>
      <w:r>
        <w:rPr>
          <w:sz w:val="18"/>
          <w:szCs w:val="18"/>
        </w:rPr>
        <w:t>Strength of argument</w:t>
      </w:r>
    </w:p>
    <w:p w14:paraId="32060F95" w14:textId="77777777" w:rsidR="00CF3AD5" w:rsidRDefault="00000000">
      <w:pPr>
        <w:rPr>
          <w:sz w:val="18"/>
          <w:szCs w:val="18"/>
        </w:rPr>
      </w:pPr>
      <w:r>
        <w:rPr>
          <w:b/>
          <w:bCs/>
          <w:sz w:val="18"/>
          <w:szCs w:val="18"/>
        </w:rPr>
        <w:t>Clear and Concise Thesis:</w:t>
      </w:r>
      <w:r>
        <w:rPr>
          <w:sz w:val="18"/>
          <w:szCs w:val="18"/>
        </w:rPr>
        <w:t xml:space="preserve"> Clearly stating your main argument or thesis in a concise and focused manner. Your thesis should be debatable and thought-provoking, inviting readers to engage with your perspective.</w:t>
      </w:r>
    </w:p>
    <w:p w14:paraId="2D90A77D" w14:textId="77777777" w:rsidR="00CF3AD5" w:rsidRDefault="00000000">
      <w:pPr>
        <w:rPr>
          <w:sz w:val="18"/>
          <w:szCs w:val="18"/>
        </w:rPr>
      </w:pPr>
      <w:r>
        <w:rPr>
          <w:b/>
          <w:bCs/>
          <w:sz w:val="18"/>
          <w:szCs w:val="18"/>
        </w:rPr>
        <w:t>Well-Structured Arguments:</w:t>
      </w:r>
      <w:r>
        <w:rPr>
          <w:sz w:val="18"/>
          <w:szCs w:val="18"/>
        </w:rPr>
        <w:t xml:space="preserve"> Organising your article into distinct paragraphs or sections, each focusing on a specific point that supports your thesis. Make sure each argument is logically presented and supported by evidence, examples, or data. Use transitions to guide readers smoothly from one point to the next.</w:t>
      </w:r>
    </w:p>
    <w:p w14:paraId="21763084" w14:textId="77777777" w:rsidR="00CF3AD5" w:rsidRDefault="00000000">
      <w:pPr>
        <w:rPr>
          <w:sz w:val="18"/>
          <w:szCs w:val="18"/>
        </w:rPr>
      </w:pPr>
      <w:r>
        <w:rPr>
          <w:b/>
          <w:bCs/>
          <w:sz w:val="18"/>
          <w:szCs w:val="18"/>
        </w:rPr>
        <w:t>Persuasive Evidence:</w:t>
      </w:r>
      <w:r>
        <w:rPr>
          <w:sz w:val="18"/>
          <w:szCs w:val="18"/>
        </w:rPr>
        <w:t xml:space="preserve"> Using a variety of credible sources, statistics, anecdotes, expert opinions, and real-life examples to bolster your arguments. Strong evidence helps make your case more convincing and relatable.</w:t>
      </w:r>
    </w:p>
    <w:p w14:paraId="4E300414" w14:textId="77777777" w:rsidR="00CF3AD5" w:rsidRDefault="00000000">
      <w:pPr>
        <w:rPr>
          <w:sz w:val="18"/>
          <w:szCs w:val="18"/>
        </w:rPr>
      </w:pPr>
      <w:r>
        <w:rPr>
          <w:b/>
          <w:bCs/>
          <w:sz w:val="18"/>
          <w:szCs w:val="18"/>
        </w:rPr>
        <w:t>Counterarguments and Rebuttals:</w:t>
      </w:r>
      <w:r>
        <w:rPr>
          <w:sz w:val="18"/>
          <w:szCs w:val="18"/>
        </w:rPr>
        <w:t xml:space="preserve"> Addressing potential counterarguments to your thesis and provide thoughtful rebuttals. Acknowledging opposing viewpoints demonstrates a nuanced understanding of the issue and strengthens your own argument.</w:t>
      </w:r>
    </w:p>
    <w:p w14:paraId="23196216" w14:textId="77777777" w:rsidR="00CF3AD5" w:rsidRDefault="00000000">
      <w:pPr>
        <w:pStyle w:val="Heading2"/>
        <w:rPr>
          <w:sz w:val="18"/>
          <w:szCs w:val="18"/>
        </w:rPr>
      </w:pPr>
      <w:bookmarkStart w:id="8" w:name="_elb5vhajlghx" w:colFirst="0" w:colLast="0"/>
      <w:bookmarkEnd w:id="8"/>
      <w:r>
        <w:rPr>
          <w:sz w:val="18"/>
          <w:szCs w:val="18"/>
        </w:rPr>
        <w:lastRenderedPageBreak/>
        <w:t>Reader engagement</w:t>
      </w:r>
    </w:p>
    <w:p w14:paraId="1FD4B245" w14:textId="77777777" w:rsidR="00CF3AD5" w:rsidRDefault="00000000">
      <w:pPr>
        <w:rPr>
          <w:sz w:val="18"/>
          <w:szCs w:val="18"/>
        </w:rPr>
      </w:pPr>
      <w:r>
        <w:rPr>
          <w:b/>
          <w:bCs/>
          <w:sz w:val="18"/>
          <w:szCs w:val="18"/>
        </w:rPr>
        <w:t xml:space="preserve">Clarity and Readability: </w:t>
      </w:r>
      <w:r>
        <w:rPr>
          <w:sz w:val="18"/>
          <w:szCs w:val="18"/>
        </w:rPr>
        <w:t xml:space="preserve">Writing in a clear, concise, and accessible style. Avoid jargon and complex language that might alienate readers. </w:t>
      </w:r>
    </w:p>
    <w:p w14:paraId="3DC7D776" w14:textId="77777777" w:rsidR="00CF3AD5" w:rsidRDefault="00000000">
      <w:pPr>
        <w:rPr>
          <w:sz w:val="18"/>
          <w:szCs w:val="18"/>
        </w:rPr>
      </w:pPr>
      <w:r>
        <w:rPr>
          <w:b/>
          <w:bCs/>
          <w:sz w:val="18"/>
          <w:szCs w:val="18"/>
        </w:rPr>
        <w:t xml:space="preserve">Engaging Voice and Tone: </w:t>
      </w:r>
      <w:r>
        <w:rPr>
          <w:sz w:val="18"/>
          <w:szCs w:val="18"/>
        </w:rPr>
        <w:t>Using a tone that is appropriate for the subject matter and resonates with your target audience. Your writing should be passionate, engaging, and relatable, inviting readers to connect with your viewpoint.</w:t>
      </w:r>
    </w:p>
    <w:p w14:paraId="36A18DE7" w14:textId="77777777" w:rsidR="00CF3AD5" w:rsidRDefault="00000000">
      <w:pPr>
        <w:rPr>
          <w:sz w:val="18"/>
          <w:szCs w:val="18"/>
        </w:rPr>
      </w:pPr>
      <w:r>
        <w:rPr>
          <w:b/>
          <w:bCs/>
          <w:sz w:val="18"/>
          <w:szCs w:val="18"/>
        </w:rPr>
        <w:t xml:space="preserve">Personal Connection: </w:t>
      </w:r>
      <w:r>
        <w:rPr>
          <w:sz w:val="18"/>
          <w:szCs w:val="18"/>
        </w:rPr>
        <w:t>Sharing personal anecdotes, experiences, or emotions that connect you to the issue. This humanises your perspective and helps readers relate to the topic on a deeper level.</w:t>
      </w:r>
    </w:p>
    <w:p w14:paraId="6ECDAE0F" w14:textId="77777777" w:rsidR="00CF3AD5" w:rsidRDefault="00000000">
      <w:pPr>
        <w:pStyle w:val="Heading2"/>
        <w:rPr>
          <w:sz w:val="18"/>
          <w:szCs w:val="18"/>
        </w:rPr>
      </w:pPr>
      <w:bookmarkStart w:id="9" w:name="_nlr0n9d4lxy" w:colFirst="0" w:colLast="0"/>
      <w:bookmarkEnd w:id="9"/>
      <w:r>
        <w:rPr>
          <w:sz w:val="18"/>
          <w:szCs w:val="18"/>
        </w:rPr>
        <w:t>Length and language</w:t>
      </w:r>
    </w:p>
    <w:p w14:paraId="639B58CD" w14:textId="77777777" w:rsidR="00CF3AD5" w:rsidRDefault="00000000">
      <w:pPr>
        <w:rPr>
          <w:sz w:val="18"/>
          <w:szCs w:val="18"/>
        </w:rPr>
      </w:pPr>
      <w:r>
        <w:rPr>
          <w:b/>
          <w:bCs/>
          <w:sz w:val="18"/>
          <w:szCs w:val="18"/>
        </w:rPr>
        <w:t xml:space="preserve">Appropriate Length: </w:t>
      </w:r>
      <w:r>
        <w:rPr>
          <w:sz w:val="18"/>
          <w:szCs w:val="18"/>
        </w:rPr>
        <w:t>Keeping your writing concise while ensuring you adequately develop your arguments.</w:t>
      </w:r>
    </w:p>
    <w:p w14:paraId="59AAAB47" w14:textId="77777777" w:rsidR="00CF3AD5" w:rsidRDefault="00000000">
      <w:pPr>
        <w:rPr>
          <w:sz w:val="18"/>
          <w:szCs w:val="18"/>
        </w:rPr>
      </w:pPr>
      <w:r>
        <w:rPr>
          <w:b/>
          <w:bCs/>
          <w:sz w:val="18"/>
          <w:szCs w:val="18"/>
        </w:rPr>
        <w:t xml:space="preserve">Editing and Proofreading: </w:t>
      </w:r>
      <w:r>
        <w:rPr>
          <w:sz w:val="18"/>
          <w:szCs w:val="18"/>
        </w:rPr>
        <w:t>Articles should be readily understood by readers who speak English well but are not necessarily fluent.</w:t>
      </w:r>
    </w:p>
    <w:p w14:paraId="0379B7D6" w14:textId="77777777" w:rsidR="00CF3AD5" w:rsidRDefault="00CF3AD5"/>
    <w:sectPr w:rsidR="00CF3AD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BBEC983-F03E-40FB-A6D2-9CE2033F936B}"/>
  </w:font>
  <w:font w:name="Cambria">
    <w:panose1 w:val="02040503050406030204"/>
    <w:charset w:val="00"/>
    <w:family w:val="roman"/>
    <w:pitch w:val="variable"/>
    <w:sig w:usb0="E00006FF" w:usb1="420024FF" w:usb2="02000000" w:usb3="00000000" w:csb0="0000019F" w:csb1="00000000"/>
    <w:embedRegular r:id="rId2" w:fontKey="{38783407-F3AD-4BBE-96EB-150B734D642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AD5"/>
    <w:rsid w:val="00385A12"/>
    <w:rsid w:val="003E5B3B"/>
    <w:rsid w:val="004B2F2F"/>
    <w:rsid w:val="005A30ED"/>
    <w:rsid w:val="005D09DF"/>
    <w:rsid w:val="00965637"/>
    <w:rsid w:val="00CE5FA1"/>
    <w:rsid w:val="00CF3AD5"/>
    <w:rsid w:val="00D306F5"/>
    <w:rsid w:val="00DC428F"/>
    <w:rsid w:val="00F029B9"/>
    <w:rsid w:val="00FF42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BACEEB"/>
  <w15:docId w15:val="{3B15F801-6F2D-4723-8968-4EEEB21F0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after="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120" w:line="276" w:lineRule="auto"/>
      <w:outlineLvl w:val="0"/>
    </w:pPr>
    <w:rPr>
      <w:b/>
      <w:bCs/>
      <w:color w:val="666666"/>
      <w:sz w:val="30"/>
      <w:szCs w:val="30"/>
    </w:rPr>
  </w:style>
  <w:style w:type="paragraph" w:styleId="Heading2">
    <w:name w:val="heading 2"/>
    <w:basedOn w:val="Normal"/>
    <w:next w:val="Normal"/>
    <w:link w:val="Heading2Char"/>
    <w:uiPriority w:val="9"/>
    <w:unhideWhenUsed/>
    <w:qFormat/>
    <w:pPr>
      <w:keepNext/>
      <w:keepLines/>
      <w:spacing w:before="400" w:after="120"/>
      <w:outlineLvl w:val="1"/>
    </w:pPr>
    <w:rPr>
      <w:b/>
      <w:bCs/>
      <w:i/>
      <w:iCs/>
      <w:color w:val="666666"/>
    </w:rPr>
  </w:style>
  <w:style w:type="paragraph" w:styleId="Heading3">
    <w:name w:val="heading 3"/>
    <w:basedOn w:val="Normal"/>
    <w:next w:val="Normal"/>
    <w:uiPriority w:val="9"/>
    <w:semiHidden/>
    <w:unhideWhenUsed/>
    <w:qFormat/>
    <w:pPr>
      <w:keepNext/>
      <w:keepLines/>
      <w:spacing w:before="400" w:after="120"/>
      <w:outlineLvl w:val="2"/>
    </w:pPr>
    <w:rPr>
      <w:i/>
      <w:iCs/>
      <w:color w:val="666666"/>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bottom w:val="none" w:sz="0" w:space="2" w:color="999999"/>
      </w:pBdr>
      <w:spacing w:after="300" w:line="276" w:lineRule="auto"/>
    </w:pPr>
    <w:rPr>
      <w:b/>
      <w:bCs/>
      <w:color w:val="666666"/>
      <w:sz w:val="56"/>
      <w:szCs w:val="56"/>
    </w:rPr>
  </w:style>
  <w:style w:type="paragraph" w:styleId="Subtitle">
    <w:name w:val="Subtitle"/>
    <w:basedOn w:val="Normal"/>
    <w:next w:val="Normal"/>
    <w:uiPriority w:val="11"/>
    <w:qFormat/>
    <w:pPr>
      <w:keepNext/>
      <w:keepLines/>
      <w:pBdr>
        <w:bottom w:val="dotted" w:sz="4" w:space="2" w:color="666666"/>
      </w:pBdr>
      <w:spacing w:after="400"/>
      <w:jc w:val="center"/>
    </w:pPr>
    <w:rPr>
      <w:color w:val="666666"/>
      <w:sz w:val="18"/>
      <w:szCs w:val="1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character" w:styleId="Hyperlink">
    <w:name w:val="Hyperlink"/>
    <w:basedOn w:val="DefaultParagraphFont"/>
    <w:uiPriority w:val="99"/>
    <w:unhideWhenUsed/>
    <w:rsid w:val="003E5B3B"/>
    <w:rPr>
      <w:color w:val="0000FF" w:themeColor="hyperlink"/>
      <w:u w:val="single"/>
    </w:rPr>
  </w:style>
  <w:style w:type="character" w:styleId="UnresolvedMention">
    <w:name w:val="Unresolved Mention"/>
    <w:basedOn w:val="DefaultParagraphFont"/>
    <w:uiPriority w:val="99"/>
    <w:semiHidden/>
    <w:unhideWhenUsed/>
    <w:rsid w:val="003E5B3B"/>
    <w:rPr>
      <w:color w:val="605E5C"/>
      <w:shd w:val="clear" w:color="auto" w:fill="E1DFDD"/>
    </w:rPr>
  </w:style>
  <w:style w:type="character" w:customStyle="1" w:styleId="Heading1Char">
    <w:name w:val="Heading 1 Char"/>
    <w:basedOn w:val="DefaultParagraphFont"/>
    <w:link w:val="Heading1"/>
    <w:uiPriority w:val="9"/>
    <w:rsid w:val="00385A12"/>
    <w:rPr>
      <w:b/>
      <w:bCs/>
      <w:color w:val="666666"/>
      <w:sz w:val="30"/>
      <w:szCs w:val="30"/>
    </w:rPr>
  </w:style>
  <w:style w:type="character" w:customStyle="1" w:styleId="Heading2Char">
    <w:name w:val="Heading 2 Char"/>
    <w:basedOn w:val="DefaultParagraphFont"/>
    <w:link w:val="Heading2"/>
    <w:uiPriority w:val="9"/>
    <w:rsid w:val="005D09DF"/>
    <w:rPr>
      <w:b/>
      <w:bCs/>
      <w:i/>
      <w:iCs/>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redit.niso.org/" TargetMode="External"/><Relationship Id="rId3" Type="http://schemas.openxmlformats.org/officeDocument/2006/relationships/webSettings" Target="webSettings.xml"/><Relationship Id="rId7" Type="http://schemas.openxmlformats.org/officeDocument/2006/relationships/hyperlink" Target="http://prophy.ai"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doi.org/10.5281/zenodo.19052549" TargetMode="External"/><Relationship Id="rId11" Type="http://schemas.openxmlformats.org/officeDocument/2006/relationships/fontTable" Target="fontTable.xml"/><Relationship Id="rId5" Type="http://schemas.openxmlformats.org/officeDocument/2006/relationships/hyperlink" Target="https://www.notion.so/tebt-readme/Preregistration-categories-1cb77931ebc280bba38bdc5bd1010c0d?source=copy_link" TargetMode="External"/><Relationship Id="rId10" Type="http://schemas.openxmlformats.org/officeDocument/2006/relationships/hyperlink" Target="https://authorservices.taylorandfrancis.com/data-sharing/share-your-data/data-availability-statements/" TargetMode="External"/><Relationship Id="rId4" Type="http://schemas.openxmlformats.org/officeDocument/2006/relationships/image" Target="media/image1.png"/><Relationship Id="rId9" Type="http://schemas.openxmlformats.org/officeDocument/2006/relationships/hyperlink" Target="https://docs.google.com/document/d/15dRcUS5P6Ulog5AbxtpYG5fPxNzlRsYL/edit"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6</Pages>
  <Words>1458</Words>
  <Characters>8316</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Olwenn Martin</cp:lastModifiedBy>
  <cp:revision>2</cp:revision>
  <dcterms:created xsi:type="dcterms:W3CDTF">2026-04-28T20:15:00Z</dcterms:created>
  <dcterms:modified xsi:type="dcterms:W3CDTF">2026-04-28T20:15:00Z</dcterms:modified>
</cp:coreProperties>
</file>